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F8CF" w14:textId="77777777" w:rsidR="002D6868" w:rsidRPr="00D94F3D" w:rsidRDefault="0066561D" w:rsidP="00784540">
      <w:pPr>
        <w:jc w:val="center"/>
        <w:rPr>
          <w:b/>
          <w:sz w:val="28"/>
          <w:szCs w:val="28"/>
        </w:rPr>
      </w:pPr>
      <w:r w:rsidRPr="00D94F3D">
        <w:rPr>
          <w:b/>
          <w:sz w:val="28"/>
          <w:szCs w:val="28"/>
        </w:rPr>
        <w:t>Informativa privacy</w:t>
      </w:r>
      <w:r w:rsidR="002D6868" w:rsidRPr="00D94F3D">
        <w:rPr>
          <w:b/>
          <w:sz w:val="28"/>
          <w:szCs w:val="28"/>
        </w:rPr>
        <w:t xml:space="preserve"> servizi al cittadino:</w:t>
      </w:r>
    </w:p>
    <w:p w14:paraId="38D0BA08" w14:textId="6F8E7DE7" w:rsidR="0052303B" w:rsidRPr="00D94F3D" w:rsidRDefault="0066561D" w:rsidP="00065380">
      <w:pPr>
        <w:ind w:right="-166"/>
        <w:jc w:val="center"/>
        <w:rPr>
          <w:b/>
          <w:sz w:val="28"/>
          <w:szCs w:val="28"/>
        </w:rPr>
      </w:pPr>
      <w:r w:rsidRPr="00D94F3D">
        <w:rPr>
          <w:b/>
          <w:sz w:val="28"/>
          <w:szCs w:val="28"/>
        </w:rPr>
        <w:t xml:space="preserve"> </w:t>
      </w:r>
      <w:r w:rsidR="001554F1" w:rsidRPr="00D94F3D">
        <w:rPr>
          <w:b/>
          <w:sz w:val="28"/>
          <w:szCs w:val="28"/>
        </w:rPr>
        <w:t>Pubblica istruzione e assistenza scolastica</w:t>
      </w:r>
      <w:r w:rsidR="00062E9C" w:rsidRPr="00D94F3D">
        <w:rPr>
          <w:b/>
          <w:sz w:val="28"/>
          <w:szCs w:val="28"/>
        </w:rPr>
        <w:t>-</w:t>
      </w:r>
      <w:r w:rsidR="00062E9C" w:rsidRPr="00D94F3D">
        <w:t xml:space="preserve"> </w:t>
      </w:r>
      <w:r w:rsidR="00062E9C" w:rsidRPr="00D94F3D">
        <w:rPr>
          <w:b/>
          <w:sz w:val="28"/>
          <w:szCs w:val="28"/>
        </w:rPr>
        <w:t>Scuola materna, asili nido ed altri servizi educativi per l'infanzia - Servizi di refezione scolastica e trasporto scolastico</w:t>
      </w:r>
      <w:r w:rsidR="00A62CD2" w:rsidRPr="00D94F3D">
        <w:rPr>
          <w:b/>
          <w:sz w:val="28"/>
          <w:szCs w:val="28"/>
        </w:rPr>
        <w:t>, Colonie estive</w:t>
      </w:r>
    </w:p>
    <w:p w14:paraId="4880EA80" w14:textId="77777777" w:rsidR="00065380" w:rsidRPr="00D94F3D" w:rsidRDefault="00065380" w:rsidP="00065380">
      <w:pPr>
        <w:ind w:right="-166"/>
        <w:jc w:val="center"/>
        <w:rPr>
          <w:b/>
          <w:sz w:val="28"/>
          <w:szCs w:val="28"/>
        </w:rPr>
      </w:pPr>
    </w:p>
    <w:p w14:paraId="653190EF" w14:textId="77777777" w:rsidR="00065380" w:rsidRPr="00D94F3D" w:rsidRDefault="0052303B" w:rsidP="00784540">
      <w:pPr>
        <w:spacing w:line="0" w:lineRule="atLeast"/>
        <w:contextualSpacing/>
        <w:rPr>
          <w:sz w:val="20"/>
          <w:szCs w:val="20"/>
        </w:rPr>
      </w:pPr>
      <w:r w:rsidRPr="00D94F3D">
        <w:rPr>
          <w:sz w:val="20"/>
          <w:szCs w:val="20"/>
        </w:rPr>
        <w:t xml:space="preserve">Gentile Utente, </w:t>
      </w:r>
    </w:p>
    <w:p w14:paraId="16457E49" w14:textId="14B0FEF4" w:rsidR="0052303B" w:rsidRPr="00D94F3D" w:rsidRDefault="0052303B" w:rsidP="00784540">
      <w:pPr>
        <w:spacing w:line="0" w:lineRule="atLeast"/>
        <w:contextualSpacing/>
        <w:rPr>
          <w:sz w:val="20"/>
          <w:szCs w:val="20"/>
        </w:rPr>
      </w:pPr>
      <w:r w:rsidRPr="00D94F3D">
        <w:rPr>
          <w:sz w:val="20"/>
          <w:szCs w:val="20"/>
        </w:rPr>
        <w:t xml:space="preserve">la presente informativa viene resa ai sensi degli </w:t>
      </w:r>
      <w:r w:rsidRPr="00D94F3D">
        <w:rPr>
          <w:b/>
          <w:bCs/>
          <w:sz w:val="20"/>
          <w:szCs w:val="20"/>
        </w:rPr>
        <w:t>art. 13 GDPR 679/2016</w:t>
      </w:r>
      <w:r w:rsidR="00B44C4B" w:rsidRPr="00D94F3D">
        <w:rPr>
          <w:sz w:val="20"/>
          <w:szCs w:val="20"/>
        </w:rPr>
        <w:t xml:space="preserve"> </w:t>
      </w:r>
      <w:r w:rsidR="00B44C4B" w:rsidRPr="00D94F3D">
        <w:rPr>
          <w:b/>
          <w:sz w:val="20"/>
          <w:szCs w:val="20"/>
        </w:rPr>
        <w:t>(Regolamento Europeo sulla protezione dei dati personali)</w:t>
      </w:r>
    </w:p>
    <w:p w14:paraId="30C5AF24" w14:textId="77777777" w:rsidR="009A7C18" w:rsidRPr="00D94F3D" w:rsidRDefault="009A7C18" w:rsidP="00784540">
      <w:pPr>
        <w:spacing w:line="0" w:lineRule="atLeast"/>
        <w:contextualSpacing/>
        <w:rPr>
          <w:b/>
          <w:sz w:val="20"/>
          <w:szCs w:val="20"/>
        </w:rPr>
      </w:pPr>
    </w:p>
    <w:p w14:paraId="36075291" w14:textId="77777777" w:rsidR="0018745F" w:rsidRPr="00D94F3D" w:rsidRDefault="0018745F" w:rsidP="0018745F">
      <w:pPr>
        <w:spacing w:line="0" w:lineRule="atLeast"/>
        <w:contextualSpacing/>
        <w:rPr>
          <w:sz w:val="20"/>
          <w:szCs w:val="20"/>
        </w:rPr>
      </w:pPr>
      <w:r w:rsidRPr="00D94F3D">
        <w:rPr>
          <w:b/>
          <w:sz w:val="20"/>
          <w:szCs w:val="20"/>
        </w:rPr>
        <w:t>IDENTITA’ E CONTATTI DEL TITOLARE</w:t>
      </w:r>
      <w:r w:rsidRPr="00D94F3D">
        <w:rPr>
          <w:sz w:val="20"/>
          <w:szCs w:val="20"/>
        </w:rPr>
        <w:t xml:space="preserve">: </w:t>
      </w:r>
      <w:bookmarkStart w:id="0" w:name="_Hlk37062944"/>
      <w:r w:rsidRPr="00D94F3D">
        <w:rPr>
          <w:sz w:val="20"/>
          <w:szCs w:val="20"/>
        </w:rPr>
        <w:t xml:space="preserve">il Titolare del Trattamento dei dati è </w:t>
      </w:r>
      <w:bookmarkEnd w:id="0"/>
      <w:r w:rsidRPr="00D94F3D">
        <w:rPr>
          <w:sz w:val="20"/>
          <w:szCs w:val="20"/>
        </w:rPr>
        <w:t>il comune di Sant’Omero, nella figura del Sindaco Pro Tempore Dott. Andrea Luzii.</w:t>
      </w:r>
    </w:p>
    <w:p w14:paraId="51F74D48" w14:textId="77777777" w:rsidR="0018745F" w:rsidRPr="00D94F3D" w:rsidRDefault="0018745F" w:rsidP="0018745F">
      <w:pPr>
        <w:spacing w:line="0" w:lineRule="atLeast"/>
        <w:contextualSpacing/>
        <w:rPr>
          <w:sz w:val="20"/>
          <w:szCs w:val="20"/>
        </w:rPr>
      </w:pPr>
    </w:p>
    <w:p w14:paraId="175C9D5F" w14:textId="77777777" w:rsidR="0018745F" w:rsidRPr="00D94F3D" w:rsidRDefault="0018745F" w:rsidP="0018745F">
      <w:pPr>
        <w:spacing w:line="0" w:lineRule="atLeast"/>
        <w:contextualSpacing/>
        <w:rPr>
          <w:sz w:val="20"/>
          <w:szCs w:val="20"/>
        </w:rPr>
      </w:pPr>
      <w:r w:rsidRPr="00D94F3D">
        <w:rPr>
          <w:b/>
          <w:bCs/>
          <w:sz w:val="20"/>
          <w:szCs w:val="20"/>
        </w:rPr>
        <w:t>Contatti comune di Sant’Omero:</w:t>
      </w:r>
      <w:r w:rsidRPr="00D94F3D">
        <w:rPr>
          <w:sz w:val="20"/>
          <w:szCs w:val="20"/>
        </w:rPr>
        <w:t xml:space="preserve"> Via Vittorio Veneto, </w:t>
      </w:r>
      <w:proofErr w:type="gramStart"/>
      <w:r w:rsidRPr="00D94F3D">
        <w:rPr>
          <w:sz w:val="20"/>
          <w:szCs w:val="20"/>
        </w:rPr>
        <w:t>52  64027</w:t>
      </w:r>
      <w:proofErr w:type="gramEnd"/>
      <w:r w:rsidRPr="00D94F3D">
        <w:rPr>
          <w:sz w:val="20"/>
          <w:szCs w:val="20"/>
        </w:rPr>
        <w:t xml:space="preserve"> Sant’Omero TE</w:t>
      </w:r>
    </w:p>
    <w:p w14:paraId="570E13A9" w14:textId="1520DE9C" w:rsidR="0018745F" w:rsidRPr="004019C5" w:rsidRDefault="0018745F" w:rsidP="0018745F">
      <w:pPr>
        <w:spacing w:line="0" w:lineRule="atLeast"/>
        <w:contextualSpacing/>
        <w:rPr>
          <w:sz w:val="20"/>
          <w:szCs w:val="20"/>
        </w:rPr>
      </w:pPr>
      <w:r w:rsidRPr="004019C5">
        <w:rPr>
          <w:b/>
          <w:bCs/>
          <w:sz w:val="20"/>
          <w:szCs w:val="20"/>
        </w:rPr>
        <w:t>Tel.</w:t>
      </w:r>
      <w:r w:rsidRPr="004019C5">
        <w:rPr>
          <w:sz w:val="20"/>
          <w:szCs w:val="20"/>
        </w:rPr>
        <w:t xml:space="preserve"> 0861/</w:t>
      </w:r>
      <w:proofErr w:type="gramStart"/>
      <w:r w:rsidRPr="004019C5">
        <w:rPr>
          <w:sz w:val="20"/>
          <w:szCs w:val="20"/>
        </w:rPr>
        <w:t xml:space="preserve">88098  </w:t>
      </w:r>
      <w:r w:rsidRPr="004019C5">
        <w:rPr>
          <w:b/>
          <w:bCs/>
          <w:sz w:val="20"/>
          <w:szCs w:val="20"/>
        </w:rPr>
        <w:t>pec</w:t>
      </w:r>
      <w:proofErr w:type="gramEnd"/>
      <w:r w:rsidRPr="004019C5">
        <w:rPr>
          <w:b/>
          <w:bCs/>
          <w:sz w:val="20"/>
          <w:szCs w:val="20"/>
        </w:rPr>
        <w:t>:</w:t>
      </w:r>
      <w:r w:rsidRPr="004019C5">
        <w:rPr>
          <w:sz w:val="20"/>
          <w:szCs w:val="20"/>
        </w:rPr>
        <w:t xml:space="preserve"> </w:t>
      </w:r>
      <w:r w:rsidRPr="00D94F3D">
        <w:fldChar w:fldCharType="begin"/>
      </w:r>
      <w:r w:rsidRPr="004019C5">
        <w:instrText>HYPERLINK "mailto:protocollo@pec.comune.santomero.te.it" \t "_self"</w:instrText>
      </w:r>
      <w:r w:rsidRPr="00D94F3D">
        <w:fldChar w:fldCharType="separate"/>
      </w:r>
      <w:r w:rsidRPr="004019C5">
        <w:rPr>
          <w:sz w:val="20"/>
          <w:szCs w:val="20"/>
        </w:rPr>
        <w:t>protocollo@pec.comune.santomero.te.it</w:t>
      </w:r>
      <w:r w:rsidRPr="00D94F3D">
        <w:rPr>
          <w:sz w:val="20"/>
          <w:szCs w:val="20"/>
          <w:lang w:val="en-US"/>
        </w:rPr>
        <w:fldChar w:fldCharType="end"/>
      </w:r>
    </w:p>
    <w:p w14:paraId="5215258B" w14:textId="77777777" w:rsidR="0018745F" w:rsidRPr="004019C5" w:rsidRDefault="0018745F" w:rsidP="0018745F">
      <w:pPr>
        <w:spacing w:line="0" w:lineRule="atLeast"/>
        <w:contextualSpacing/>
        <w:rPr>
          <w:sz w:val="20"/>
          <w:szCs w:val="20"/>
        </w:rPr>
      </w:pPr>
    </w:p>
    <w:p w14:paraId="104E1599" w14:textId="77777777" w:rsidR="0018745F" w:rsidRPr="00D94F3D" w:rsidRDefault="0018745F" w:rsidP="0018745F">
      <w:pPr>
        <w:spacing w:line="0" w:lineRule="atLeast"/>
        <w:rPr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DPO NOMINATO: </w:t>
      </w:r>
      <w:r w:rsidRPr="00D94F3D">
        <w:rPr>
          <w:sz w:val="20"/>
          <w:szCs w:val="20"/>
        </w:rPr>
        <w:t xml:space="preserve">il DPO nominato è la </w:t>
      </w:r>
      <w:r w:rsidRPr="00D94F3D">
        <w:rPr>
          <w:b/>
          <w:bCs/>
          <w:sz w:val="20"/>
          <w:szCs w:val="20"/>
        </w:rPr>
        <w:t>Steel Informatica sas</w:t>
      </w:r>
      <w:r w:rsidRPr="00D94F3D">
        <w:rPr>
          <w:sz w:val="20"/>
          <w:szCs w:val="20"/>
        </w:rPr>
        <w:t xml:space="preserve"> P.I 00643090673 Viale Bovio, 175 Teramo – 64100 tel. 0861/245839 </w:t>
      </w:r>
      <w:r w:rsidRPr="00D94F3D">
        <w:rPr>
          <w:b/>
          <w:bCs/>
          <w:sz w:val="20"/>
          <w:szCs w:val="20"/>
        </w:rPr>
        <w:t>privacy@steelinformatica.com</w:t>
      </w:r>
      <w:r w:rsidRPr="00D94F3D">
        <w:rPr>
          <w:sz w:val="20"/>
          <w:szCs w:val="20"/>
        </w:rPr>
        <w:t xml:space="preserve"> nella figura del </w:t>
      </w:r>
      <w:r w:rsidRPr="00D94F3D">
        <w:rPr>
          <w:b/>
          <w:bCs/>
          <w:sz w:val="20"/>
          <w:szCs w:val="20"/>
        </w:rPr>
        <w:t>Dott. Di Timoteo Lorenzo.</w:t>
      </w:r>
      <w:r w:rsidRPr="00D94F3D">
        <w:rPr>
          <w:sz w:val="20"/>
          <w:szCs w:val="20"/>
        </w:rPr>
        <w:t xml:space="preserve"> </w:t>
      </w:r>
    </w:p>
    <w:p w14:paraId="413B19B5" w14:textId="77777777" w:rsidR="0052303B" w:rsidRPr="00D94F3D" w:rsidRDefault="0052303B" w:rsidP="00784540">
      <w:pPr>
        <w:rPr>
          <w:sz w:val="20"/>
          <w:szCs w:val="20"/>
        </w:rPr>
      </w:pPr>
    </w:p>
    <w:p w14:paraId="358C60CD" w14:textId="77777777" w:rsidR="009A7C18" w:rsidRPr="00D94F3D" w:rsidRDefault="0052303B" w:rsidP="00065380">
      <w:pPr>
        <w:pStyle w:val="Paragrafoelenco"/>
        <w:numPr>
          <w:ilvl w:val="0"/>
          <w:numId w:val="2"/>
        </w:numPr>
        <w:ind w:left="709"/>
        <w:rPr>
          <w:sz w:val="20"/>
          <w:szCs w:val="20"/>
        </w:rPr>
      </w:pPr>
      <w:r w:rsidRPr="00D94F3D">
        <w:rPr>
          <w:b/>
          <w:sz w:val="20"/>
          <w:szCs w:val="20"/>
        </w:rPr>
        <w:t>FINALITA’ E BASE GIURIDICA DEL TRATTAMENTO</w:t>
      </w:r>
      <w:r w:rsidRPr="00D94F3D">
        <w:rPr>
          <w:sz w:val="20"/>
          <w:szCs w:val="20"/>
        </w:rPr>
        <w:t xml:space="preserve">: </w:t>
      </w:r>
    </w:p>
    <w:p w14:paraId="0E3DE5DE" w14:textId="283458A1" w:rsidR="00503B54" w:rsidRPr="00D94F3D" w:rsidRDefault="0052303B" w:rsidP="00065380">
      <w:pPr>
        <w:ind w:left="709"/>
        <w:rPr>
          <w:sz w:val="20"/>
          <w:szCs w:val="20"/>
        </w:rPr>
      </w:pPr>
      <w:r w:rsidRPr="00D94F3D">
        <w:rPr>
          <w:sz w:val="20"/>
          <w:szCs w:val="20"/>
        </w:rPr>
        <w:t xml:space="preserve">I dati </w:t>
      </w:r>
      <w:r w:rsidR="000633F2" w:rsidRPr="00D94F3D">
        <w:rPr>
          <w:sz w:val="20"/>
          <w:szCs w:val="20"/>
        </w:rPr>
        <w:t xml:space="preserve">che le </w:t>
      </w:r>
      <w:r w:rsidRPr="00D94F3D">
        <w:rPr>
          <w:sz w:val="20"/>
          <w:szCs w:val="20"/>
        </w:rPr>
        <w:t>vengono richiesti</w:t>
      </w:r>
      <w:r w:rsidR="008948F3" w:rsidRPr="00D94F3D">
        <w:rPr>
          <w:sz w:val="20"/>
          <w:szCs w:val="20"/>
        </w:rPr>
        <w:t xml:space="preserve">, il conseguente trattamento di essi </w:t>
      </w:r>
      <w:r w:rsidR="00503B54" w:rsidRPr="00D94F3D">
        <w:rPr>
          <w:sz w:val="20"/>
          <w:szCs w:val="20"/>
        </w:rPr>
        <w:t xml:space="preserve">vengono effettuati dal Comune di </w:t>
      </w:r>
      <w:r w:rsidR="00D90C35" w:rsidRPr="00D94F3D">
        <w:rPr>
          <w:sz w:val="20"/>
          <w:szCs w:val="20"/>
        </w:rPr>
        <w:t xml:space="preserve">Sant’Omero </w:t>
      </w:r>
      <w:r w:rsidR="00503B54" w:rsidRPr="00D94F3D">
        <w:rPr>
          <w:sz w:val="20"/>
          <w:szCs w:val="20"/>
        </w:rPr>
        <w:t xml:space="preserve">per lo svolgimento di funzioni istituzionali e, pertanto, ai sensi del GDPR regolamento Europeo sulla privacy 679/2016 </w:t>
      </w:r>
      <w:r w:rsidR="00D918B2" w:rsidRPr="00D94F3D">
        <w:rPr>
          <w:sz w:val="20"/>
          <w:szCs w:val="20"/>
        </w:rPr>
        <w:t xml:space="preserve">in particolare </w:t>
      </w:r>
      <w:r w:rsidR="00E00651" w:rsidRPr="00D94F3D">
        <w:rPr>
          <w:b/>
          <w:bCs/>
          <w:sz w:val="20"/>
          <w:szCs w:val="20"/>
        </w:rPr>
        <w:t xml:space="preserve">l’art. 6 comma 1 lett. a), </w:t>
      </w:r>
      <w:r w:rsidR="00D918B2" w:rsidRPr="00D94F3D">
        <w:rPr>
          <w:b/>
          <w:bCs/>
          <w:sz w:val="20"/>
          <w:szCs w:val="20"/>
        </w:rPr>
        <w:t>l’</w:t>
      </w:r>
      <w:r w:rsidR="00503B54" w:rsidRPr="00D94F3D">
        <w:rPr>
          <w:b/>
          <w:bCs/>
          <w:sz w:val="20"/>
          <w:szCs w:val="20"/>
        </w:rPr>
        <w:t xml:space="preserve">art. 6 comma 1 lett. </w:t>
      </w:r>
      <w:r w:rsidR="00382000" w:rsidRPr="00D94F3D">
        <w:rPr>
          <w:b/>
          <w:bCs/>
          <w:sz w:val="20"/>
          <w:szCs w:val="20"/>
        </w:rPr>
        <w:t>c</w:t>
      </w:r>
      <w:r w:rsidR="00503B54" w:rsidRPr="00D94F3D">
        <w:rPr>
          <w:b/>
          <w:bCs/>
          <w:sz w:val="20"/>
          <w:szCs w:val="20"/>
        </w:rPr>
        <w:t>)</w:t>
      </w:r>
      <w:r w:rsidR="00382000" w:rsidRPr="00D94F3D">
        <w:rPr>
          <w:b/>
          <w:bCs/>
          <w:sz w:val="20"/>
          <w:szCs w:val="20"/>
        </w:rPr>
        <w:t>, l’art. 6 comma 1 lett. e),</w:t>
      </w:r>
      <w:r w:rsidR="00085ACE" w:rsidRPr="00D94F3D">
        <w:rPr>
          <w:b/>
          <w:bCs/>
          <w:sz w:val="20"/>
          <w:szCs w:val="20"/>
        </w:rPr>
        <w:t xml:space="preserve"> art. 9 par. 2 lett. a</w:t>
      </w:r>
      <w:proofErr w:type="gramStart"/>
      <w:r w:rsidR="00085ACE" w:rsidRPr="00D94F3D">
        <w:rPr>
          <w:b/>
          <w:bCs/>
          <w:sz w:val="20"/>
          <w:szCs w:val="20"/>
        </w:rPr>
        <w:t>)</w:t>
      </w:r>
      <w:r w:rsidR="00085ACE" w:rsidRPr="00D94F3D">
        <w:rPr>
          <w:sz w:val="20"/>
          <w:szCs w:val="20"/>
        </w:rPr>
        <w:t xml:space="preserve">, </w:t>
      </w:r>
      <w:r w:rsidR="00382000" w:rsidRPr="00D94F3D">
        <w:rPr>
          <w:b/>
          <w:bCs/>
          <w:sz w:val="20"/>
          <w:szCs w:val="20"/>
        </w:rPr>
        <w:t xml:space="preserve"> art.</w:t>
      </w:r>
      <w:proofErr w:type="gramEnd"/>
      <w:r w:rsidR="00382000" w:rsidRPr="00D94F3D">
        <w:rPr>
          <w:b/>
          <w:bCs/>
          <w:sz w:val="20"/>
          <w:szCs w:val="20"/>
        </w:rPr>
        <w:t xml:space="preserve"> 9 par. 2 lett. </w:t>
      </w:r>
      <w:r w:rsidR="001E0AD4" w:rsidRPr="00D94F3D">
        <w:rPr>
          <w:b/>
          <w:bCs/>
          <w:sz w:val="20"/>
          <w:szCs w:val="20"/>
        </w:rPr>
        <w:t>g</w:t>
      </w:r>
      <w:r w:rsidR="00382000" w:rsidRPr="00D94F3D">
        <w:rPr>
          <w:b/>
          <w:bCs/>
          <w:sz w:val="20"/>
          <w:szCs w:val="20"/>
        </w:rPr>
        <w:t>)</w:t>
      </w:r>
      <w:r w:rsidR="00503B54" w:rsidRPr="00D94F3D">
        <w:rPr>
          <w:sz w:val="20"/>
          <w:szCs w:val="20"/>
        </w:rPr>
        <w:t>.</w:t>
      </w:r>
    </w:p>
    <w:p w14:paraId="635207FE" w14:textId="77777777" w:rsidR="00065380" w:rsidRPr="00D94F3D" w:rsidRDefault="00065380" w:rsidP="00065380">
      <w:pPr>
        <w:ind w:firstLine="708"/>
        <w:rPr>
          <w:sz w:val="20"/>
          <w:szCs w:val="20"/>
        </w:rPr>
      </w:pPr>
    </w:p>
    <w:p w14:paraId="0CF687E6" w14:textId="10FA3A39" w:rsidR="00213AC8" w:rsidRPr="00D94F3D" w:rsidRDefault="00213AC8" w:rsidP="00C91DE9">
      <w:pPr>
        <w:ind w:left="720" w:hanging="1"/>
        <w:rPr>
          <w:b/>
          <w:bCs/>
          <w:sz w:val="20"/>
          <w:szCs w:val="20"/>
        </w:rPr>
      </w:pPr>
      <w:r w:rsidRPr="00D94F3D">
        <w:rPr>
          <w:b/>
          <w:bCs/>
          <w:sz w:val="20"/>
          <w:szCs w:val="20"/>
        </w:rPr>
        <w:t>Il trattamento è finalizzato alla promozione del diritto allo studio, dell'accesso e frequenza alle attività educative e</w:t>
      </w:r>
      <w:r w:rsidR="00C91DE9" w:rsidRPr="00D94F3D">
        <w:rPr>
          <w:b/>
          <w:bCs/>
          <w:sz w:val="20"/>
          <w:szCs w:val="20"/>
        </w:rPr>
        <w:t xml:space="preserve"> </w:t>
      </w:r>
      <w:r w:rsidRPr="00D94F3D">
        <w:rPr>
          <w:b/>
          <w:bCs/>
          <w:sz w:val="20"/>
          <w:szCs w:val="20"/>
        </w:rPr>
        <w:t>scolastiche, della qualità dell'offerta formativa e del sistema integrato dei servizi educativi per la prima infanzia ed in</w:t>
      </w:r>
      <w:r w:rsidR="0090611C" w:rsidRPr="00D94F3D">
        <w:rPr>
          <w:b/>
          <w:bCs/>
          <w:sz w:val="20"/>
          <w:szCs w:val="20"/>
        </w:rPr>
        <w:t xml:space="preserve"> </w:t>
      </w:r>
      <w:r w:rsidRPr="00D94F3D">
        <w:rPr>
          <w:b/>
          <w:bCs/>
          <w:sz w:val="20"/>
          <w:szCs w:val="20"/>
        </w:rPr>
        <w:t>particolare per la gestione delle seguenti attività:</w:t>
      </w:r>
    </w:p>
    <w:p w14:paraId="5EDF1D12" w14:textId="6651FA7F" w:rsidR="00DB1E7A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servizio Nid</w:t>
      </w:r>
      <w:r w:rsidR="00052617" w:rsidRPr="00D94F3D">
        <w:rPr>
          <w:sz w:val="20"/>
          <w:szCs w:val="20"/>
        </w:rPr>
        <w:t>o</w:t>
      </w:r>
      <w:r w:rsidRPr="00D94F3D">
        <w:rPr>
          <w:sz w:val="20"/>
          <w:szCs w:val="20"/>
        </w:rPr>
        <w:t xml:space="preserve"> comunali (servizio a domanda individuale secondo le previsioni del D.M. 31.12.1983) disciplinato</w:t>
      </w:r>
    </w:p>
    <w:p w14:paraId="75BD6422" w14:textId="1162C282" w:rsidR="00DB1E7A" w:rsidRPr="00D94F3D" w:rsidRDefault="00213AC8" w:rsidP="00065380">
      <w:pPr>
        <w:pStyle w:val="Paragrafoelenco"/>
        <w:rPr>
          <w:sz w:val="20"/>
          <w:szCs w:val="20"/>
        </w:rPr>
      </w:pPr>
      <w:r w:rsidRPr="00D94F3D">
        <w:rPr>
          <w:sz w:val="20"/>
          <w:szCs w:val="20"/>
        </w:rPr>
        <w:t xml:space="preserve">dalla Legge Regionale n. 6/1990 e </w:t>
      </w:r>
      <w:proofErr w:type="spellStart"/>
      <w:r w:rsidRPr="00D94F3D">
        <w:rPr>
          <w:sz w:val="20"/>
          <w:szCs w:val="20"/>
        </w:rPr>
        <w:t>s.m.i.</w:t>
      </w:r>
      <w:proofErr w:type="spellEnd"/>
      <w:r w:rsidR="00C2182A" w:rsidRPr="00D94F3D">
        <w:rPr>
          <w:sz w:val="20"/>
          <w:szCs w:val="20"/>
        </w:rPr>
        <w:t xml:space="preserve">, e legge regionale n. 76/2000; </w:t>
      </w:r>
    </w:p>
    <w:p w14:paraId="4F042CC4" w14:textId="41264F4F" w:rsidR="00213AC8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 xml:space="preserve">servizio Scuole dell’Infanzia comunali, disciplinato dalla Legge n. 62/2000 e </w:t>
      </w:r>
      <w:proofErr w:type="spellStart"/>
      <w:r w:rsidRPr="00D94F3D">
        <w:rPr>
          <w:sz w:val="20"/>
          <w:szCs w:val="20"/>
        </w:rPr>
        <w:t>s.m.i.</w:t>
      </w:r>
      <w:proofErr w:type="spellEnd"/>
      <w:r w:rsidRPr="00D94F3D">
        <w:rPr>
          <w:sz w:val="20"/>
          <w:szCs w:val="20"/>
        </w:rPr>
        <w:t>;</w:t>
      </w:r>
    </w:p>
    <w:p w14:paraId="11B5F5C1" w14:textId="77777777" w:rsidR="00DB1E7A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servizio di fornitura gratuita o semigratuita dei libri di testo agli studenti secondo le previsioni dell’art. 42 del</w:t>
      </w:r>
    </w:p>
    <w:p w14:paraId="5C978807" w14:textId="77777777" w:rsidR="00DB1E7A" w:rsidRPr="00D94F3D" w:rsidRDefault="00213AC8" w:rsidP="00065380">
      <w:pPr>
        <w:pStyle w:val="Paragrafoelenco"/>
        <w:rPr>
          <w:sz w:val="20"/>
          <w:szCs w:val="20"/>
        </w:rPr>
      </w:pPr>
      <w:r w:rsidRPr="00D94F3D">
        <w:rPr>
          <w:sz w:val="20"/>
          <w:szCs w:val="20"/>
        </w:rPr>
        <w:t>D.P.R. n. 616/1977 e dell’art 12 lett. c) della Legge Regionale n. 15/2006;</w:t>
      </w:r>
    </w:p>
    <w:p w14:paraId="05E1DF2D" w14:textId="77777777" w:rsidR="00B66DB4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servizio di ristorazione scolastica (servizio a domanda individuale secondo le previsioni del D.M.</w:t>
      </w:r>
      <w:r w:rsidR="00DB1E7A" w:rsidRPr="00D94F3D">
        <w:rPr>
          <w:sz w:val="20"/>
          <w:szCs w:val="20"/>
        </w:rPr>
        <w:t xml:space="preserve"> </w:t>
      </w:r>
      <w:r w:rsidRPr="00D94F3D">
        <w:rPr>
          <w:sz w:val="20"/>
          <w:szCs w:val="20"/>
        </w:rPr>
        <w:t>31.12.1983);</w:t>
      </w:r>
    </w:p>
    <w:p w14:paraId="3227DD71" w14:textId="3922C4BA" w:rsidR="00213AC8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 xml:space="preserve">servizio di trasporto scolastico secondo le previsioni del D.M. 31 gennaio 1997 e </w:t>
      </w:r>
      <w:proofErr w:type="spellStart"/>
      <w:r w:rsidRPr="00D94F3D">
        <w:rPr>
          <w:sz w:val="20"/>
          <w:szCs w:val="20"/>
        </w:rPr>
        <w:t>s.m.i.</w:t>
      </w:r>
      <w:proofErr w:type="spellEnd"/>
      <w:r w:rsidRPr="00D94F3D">
        <w:rPr>
          <w:sz w:val="20"/>
          <w:szCs w:val="20"/>
        </w:rPr>
        <w:t>;</w:t>
      </w:r>
    </w:p>
    <w:p w14:paraId="7BA37013" w14:textId="77777777" w:rsidR="00DB1E7A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 xml:space="preserve">assistenza scolastica agli alunni portatori di handicap secondo le previsioni dell’art. 13 comma 3 della Legge n.104/1992 e </w:t>
      </w:r>
      <w:proofErr w:type="spellStart"/>
      <w:r w:rsidRPr="00D94F3D">
        <w:rPr>
          <w:sz w:val="20"/>
          <w:szCs w:val="20"/>
        </w:rPr>
        <w:t>s.m.i.</w:t>
      </w:r>
      <w:proofErr w:type="spellEnd"/>
      <w:r w:rsidRPr="00D94F3D">
        <w:rPr>
          <w:sz w:val="20"/>
          <w:szCs w:val="20"/>
        </w:rPr>
        <w:t>;</w:t>
      </w:r>
    </w:p>
    <w:p w14:paraId="3420067C" w14:textId="4B5B9EAE" w:rsidR="00213AC8" w:rsidRPr="00D94F3D" w:rsidRDefault="00213AC8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autorizzazioni al funzionamento e vigilanza per le strutture educative per la prima infanzia.</w:t>
      </w:r>
    </w:p>
    <w:p w14:paraId="14E349E9" w14:textId="6DF661D1" w:rsidR="00A62CD2" w:rsidRPr="00D94F3D" w:rsidRDefault="00A62CD2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Campus o colonie estive</w:t>
      </w:r>
    </w:p>
    <w:p w14:paraId="2013877D" w14:textId="790683B0" w:rsidR="00A62CD2" w:rsidRPr="00D94F3D" w:rsidRDefault="00A62CD2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r w:rsidRPr="00D94F3D">
        <w:rPr>
          <w:sz w:val="20"/>
          <w:szCs w:val="20"/>
        </w:rPr>
        <w:t>Colonia montana</w:t>
      </w:r>
    </w:p>
    <w:p w14:paraId="09F6F45F" w14:textId="6406910B" w:rsidR="00A62CD2" w:rsidRPr="00D94F3D" w:rsidRDefault="003850D6" w:rsidP="00065380">
      <w:pPr>
        <w:pStyle w:val="Paragrafoelenco"/>
        <w:numPr>
          <w:ilvl w:val="0"/>
          <w:numId w:val="17"/>
        </w:numPr>
        <w:rPr>
          <w:sz w:val="20"/>
          <w:szCs w:val="20"/>
        </w:rPr>
      </w:pPr>
      <w:proofErr w:type="spellStart"/>
      <w:r w:rsidRPr="00D94F3D">
        <w:rPr>
          <w:sz w:val="20"/>
          <w:szCs w:val="20"/>
        </w:rPr>
        <w:t>Pre</w:t>
      </w:r>
      <w:proofErr w:type="spellEnd"/>
      <w:r w:rsidRPr="00D94F3D">
        <w:rPr>
          <w:sz w:val="20"/>
          <w:szCs w:val="20"/>
        </w:rPr>
        <w:t xml:space="preserve"> e d</w:t>
      </w:r>
      <w:r w:rsidR="00A62CD2" w:rsidRPr="00D94F3D">
        <w:rPr>
          <w:sz w:val="20"/>
          <w:szCs w:val="20"/>
        </w:rPr>
        <w:t>opo scuola</w:t>
      </w:r>
    </w:p>
    <w:p w14:paraId="38C311D9" w14:textId="77777777" w:rsidR="00065380" w:rsidRPr="00D94F3D" w:rsidRDefault="00065380" w:rsidP="00065380">
      <w:pPr>
        <w:pStyle w:val="Paragrafoelenco"/>
        <w:rPr>
          <w:sz w:val="20"/>
          <w:szCs w:val="20"/>
        </w:rPr>
      </w:pPr>
    </w:p>
    <w:p w14:paraId="403C0446" w14:textId="77777777" w:rsidR="0090611C" w:rsidRPr="00D94F3D" w:rsidRDefault="0090611C" w:rsidP="00065380">
      <w:pPr>
        <w:ind w:firstLine="360"/>
        <w:rPr>
          <w:b/>
          <w:bCs/>
          <w:sz w:val="20"/>
          <w:szCs w:val="20"/>
        </w:rPr>
      </w:pPr>
      <w:r w:rsidRPr="00D94F3D">
        <w:rPr>
          <w:b/>
          <w:bCs/>
          <w:sz w:val="20"/>
          <w:szCs w:val="20"/>
        </w:rPr>
        <w:t>I dati non saranno utilizzati per fini difformi a quelli specificati.</w:t>
      </w:r>
    </w:p>
    <w:p w14:paraId="074A642E" w14:textId="77777777" w:rsidR="00A410C6" w:rsidRPr="00D94F3D" w:rsidRDefault="00A410C6" w:rsidP="00065380">
      <w:pPr>
        <w:shd w:val="clear" w:color="auto" w:fill="FFFFFF"/>
        <w:rPr>
          <w:b/>
          <w:bCs/>
          <w:sz w:val="20"/>
          <w:szCs w:val="20"/>
        </w:rPr>
      </w:pPr>
    </w:p>
    <w:p w14:paraId="1A2816DF" w14:textId="1BDBC926" w:rsidR="00CB51E4" w:rsidRPr="00D94F3D" w:rsidRDefault="00CB51E4" w:rsidP="00065380">
      <w:pPr>
        <w:ind w:firstLine="360"/>
        <w:rPr>
          <w:b/>
          <w:bCs/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I dati </w:t>
      </w:r>
      <w:r w:rsidR="0086763F" w:rsidRPr="00D94F3D">
        <w:rPr>
          <w:b/>
          <w:bCs/>
          <w:sz w:val="20"/>
          <w:szCs w:val="20"/>
        </w:rPr>
        <w:t xml:space="preserve">trattati </w:t>
      </w:r>
      <w:r w:rsidRPr="00D94F3D">
        <w:rPr>
          <w:b/>
          <w:bCs/>
          <w:sz w:val="20"/>
          <w:szCs w:val="20"/>
        </w:rPr>
        <w:t>sono</w:t>
      </w:r>
      <w:r w:rsidR="0086763F" w:rsidRPr="00D94F3D">
        <w:rPr>
          <w:b/>
          <w:bCs/>
          <w:sz w:val="20"/>
          <w:szCs w:val="20"/>
        </w:rPr>
        <w:t>:</w:t>
      </w:r>
      <w:r w:rsidRPr="00D94F3D">
        <w:rPr>
          <w:b/>
          <w:bCs/>
          <w:sz w:val="20"/>
          <w:szCs w:val="20"/>
        </w:rPr>
        <w:t xml:space="preserve"> </w:t>
      </w:r>
    </w:p>
    <w:p w14:paraId="0CE66299" w14:textId="2727585F" w:rsidR="002C6F9A" w:rsidRPr="00D94F3D" w:rsidRDefault="0087305A" w:rsidP="00065380">
      <w:pPr>
        <w:pStyle w:val="Paragrafoelenco"/>
        <w:numPr>
          <w:ilvl w:val="0"/>
          <w:numId w:val="6"/>
        </w:numPr>
        <w:ind w:left="709"/>
        <w:rPr>
          <w:sz w:val="20"/>
          <w:szCs w:val="20"/>
        </w:rPr>
      </w:pPr>
      <w:r w:rsidRPr="00D94F3D">
        <w:rPr>
          <w:sz w:val="20"/>
          <w:szCs w:val="20"/>
        </w:rPr>
        <w:t>i dati che permettono l'identificazione diretta (</w:t>
      </w:r>
      <w:r w:rsidR="0086763F" w:rsidRPr="00D94F3D">
        <w:rPr>
          <w:sz w:val="20"/>
          <w:szCs w:val="20"/>
        </w:rPr>
        <w:t xml:space="preserve">es: </w:t>
      </w:r>
      <w:r w:rsidRPr="00D94F3D">
        <w:rPr>
          <w:sz w:val="20"/>
          <w:szCs w:val="20"/>
        </w:rPr>
        <w:t>nome, cognome, indirizzo</w:t>
      </w:r>
      <w:r w:rsidR="00CB51E4" w:rsidRPr="00D94F3D">
        <w:rPr>
          <w:sz w:val="20"/>
          <w:szCs w:val="20"/>
        </w:rPr>
        <w:t>, numero di telefono</w:t>
      </w:r>
      <w:r w:rsidR="003C66BB" w:rsidRPr="00D94F3D">
        <w:rPr>
          <w:sz w:val="20"/>
          <w:szCs w:val="20"/>
        </w:rPr>
        <w:t>, mezzi di identificazione finanziaria, numero di telefono, email, situazione economica e patrimoniale</w:t>
      </w:r>
      <w:r w:rsidR="00577605" w:rsidRPr="00D94F3D">
        <w:rPr>
          <w:sz w:val="20"/>
          <w:szCs w:val="20"/>
        </w:rPr>
        <w:t xml:space="preserve"> a mezzo isee,</w:t>
      </w:r>
      <w:r w:rsidR="003C66BB" w:rsidRPr="00D94F3D">
        <w:rPr>
          <w:sz w:val="20"/>
          <w:szCs w:val="20"/>
        </w:rPr>
        <w:t xml:space="preserve"> </w:t>
      </w:r>
      <w:proofErr w:type="spellStart"/>
      <w:proofErr w:type="gramStart"/>
      <w:r w:rsidR="00CB51E4" w:rsidRPr="00D94F3D">
        <w:rPr>
          <w:sz w:val="20"/>
          <w:szCs w:val="20"/>
        </w:rPr>
        <w:t>ecc</w:t>
      </w:r>
      <w:proofErr w:type="spellEnd"/>
      <w:r w:rsidR="00CB51E4" w:rsidRPr="00D94F3D">
        <w:rPr>
          <w:sz w:val="20"/>
          <w:szCs w:val="20"/>
        </w:rPr>
        <w:t>….</w:t>
      </w:r>
      <w:proofErr w:type="gramEnd"/>
      <w:r w:rsidR="00C24F25" w:rsidRPr="00D94F3D">
        <w:rPr>
          <w:sz w:val="20"/>
          <w:szCs w:val="20"/>
        </w:rPr>
        <w:t xml:space="preserve"> </w:t>
      </w:r>
      <w:r w:rsidR="00897070" w:rsidRPr="00D94F3D">
        <w:rPr>
          <w:sz w:val="20"/>
          <w:szCs w:val="20"/>
        </w:rPr>
        <w:t>)</w:t>
      </w:r>
    </w:p>
    <w:p w14:paraId="795D4F1E" w14:textId="24107036" w:rsidR="003C66BB" w:rsidRPr="00D94F3D" w:rsidRDefault="00897070" w:rsidP="00065380">
      <w:pPr>
        <w:pStyle w:val="Paragrafoelenco"/>
        <w:numPr>
          <w:ilvl w:val="0"/>
          <w:numId w:val="6"/>
        </w:numPr>
        <w:ind w:left="709"/>
        <w:rPr>
          <w:sz w:val="20"/>
          <w:szCs w:val="20"/>
        </w:rPr>
      </w:pPr>
      <w:r w:rsidRPr="00D94F3D">
        <w:rPr>
          <w:sz w:val="20"/>
          <w:szCs w:val="20"/>
        </w:rPr>
        <w:t>i dati rientranti in particolari categorie: si tratta dei dati c.d. "sensibili"</w:t>
      </w:r>
      <w:r w:rsidR="00E75CC0" w:rsidRPr="00D94F3D">
        <w:rPr>
          <w:sz w:val="20"/>
          <w:szCs w:val="20"/>
        </w:rPr>
        <w:t xml:space="preserve">, in particolare </w:t>
      </w:r>
      <w:r w:rsidR="00744CEE" w:rsidRPr="00D94F3D">
        <w:rPr>
          <w:sz w:val="20"/>
          <w:szCs w:val="20"/>
        </w:rPr>
        <w:t xml:space="preserve">dati inerenti </w:t>
      </w:r>
      <w:r w:rsidR="009A187A" w:rsidRPr="00D94F3D">
        <w:rPr>
          <w:sz w:val="20"/>
          <w:szCs w:val="20"/>
        </w:rPr>
        <w:t xml:space="preserve">agevolazioni legge n.104/1992, dati riguardanti particolari diete da seguire per gli alunni, dati </w:t>
      </w:r>
      <w:proofErr w:type="gramStart"/>
      <w:r w:rsidR="009A187A" w:rsidRPr="00D94F3D">
        <w:rPr>
          <w:sz w:val="20"/>
          <w:szCs w:val="20"/>
        </w:rPr>
        <w:t>relativi  le</w:t>
      </w:r>
      <w:proofErr w:type="gramEnd"/>
      <w:r w:rsidR="009A187A" w:rsidRPr="00D94F3D">
        <w:rPr>
          <w:sz w:val="20"/>
          <w:szCs w:val="20"/>
        </w:rPr>
        <w:t xml:space="preserve"> convinzioni religiose o filosofiche e l'origine razziale o etnica, </w:t>
      </w:r>
      <w:r w:rsidR="009D1D95" w:rsidRPr="00D94F3D">
        <w:rPr>
          <w:sz w:val="20"/>
          <w:szCs w:val="20"/>
        </w:rPr>
        <w:t>desumibili dalla dieta segnalata.</w:t>
      </w:r>
      <w:r w:rsidR="009A187A" w:rsidRPr="00D94F3D">
        <w:rPr>
          <w:sz w:val="20"/>
          <w:szCs w:val="20"/>
        </w:rPr>
        <w:t xml:space="preserve"> </w:t>
      </w:r>
    </w:p>
    <w:p w14:paraId="622644B2" w14:textId="77777777" w:rsidR="00A410C6" w:rsidRPr="00D94F3D" w:rsidRDefault="00A410C6" w:rsidP="00065380">
      <w:pPr>
        <w:ind w:left="709"/>
        <w:rPr>
          <w:b/>
          <w:sz w:val="20"/>
          <w:szCs w:val="20"/>
          <w:u w:val="single"/>
        </w:rPr>
      </w:pPr>
    </w:p>
    <w:p w14:paraId="7141807C" w14:textId="3D4A3028" w:rsidR="0052303B" w:rsidRPr="00D94F3D" w:rsidRDefault="0052303B" w:rsidP="00065380">
      <w:pPr>
        <w:ind w:firstLine="349"/>
        <w:rPr>
          <w:b/>
          <w:sz w:val="20"/>
          <w:szCs w:val="20"/>
          <w:u w:val="single"/>
        </w:rPr>
      </w:pPr>
      <w:r w:rsidRPr="00D94F3D">
        <w:rPr>
          <w:b/>
          <w:sz w:val="20"/>
          <w:szCs w:val="20"/>
          <w:u w:val="single"/>
        </w:rPr>
        <w:t>BASE GIURIDICA DEL TRATTAMENTO:</w:t>
      </w:r>
    </w:p>
    <w:p w14:paraId="007F5BBA" w14:textId="77777777" w:rsidR="00C507C3" w:rsidRPr="00D94F3D" w:rsidRDefault="00C507C3" w:rsidP="00666DF2">
      <w:pPr>
        <w:pStyle w:val="Paragrafoelenco"/>
        <w:numPr>
          <w:ilvl w:val="0"/>
          <w:numId w:val="18"/>
        </w:numPr>
        <w:rPr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GDPR art. 6 – par. 1 </w:t>
      </w:r>
      <w:proofErr w:type="spellStart"/>
      <w:r w:rsidRPr="00D94F3D">
        <w:rPr>
          <w:b/>
          <w:bCs/>
          <w:sz w:val="20"/>
          <w:szCs w:val="20"/>
        </w:rPr>
        <w:t>lett</w:t>
      </w:r>
      <w:proofErr w:type="spellEnd"/>
      <w:r w:rsidRPr="00D94F3D">
        <w:rPr>
          <w:b/>
          <w:bCs/>
          <w:sz w:val="20"/>
          <w:szCs w:val="20"/>
        </w:rPr>
        <w:t xml:space="preserve"> </w:t>
      </w:r>
      <w:proofErr w:type="gramStart"/>
      <w:r w:rsidRPr="00D94F3D">
        <w:rPr>
          <w:b/>
          <w:bCs/>
          <w:sz w:val="20"/>
          <w:szCs w:val="20"/>
        </w:rPr>
        <w:t xml:space="preserve">a)  </w:t>
      </w:r>
      <w:r w:rsidRPr="00D94F3D">
        <w:rPr>
          <w:sz w:val="20"/>
          <w:szCs w:val="20"/>
        </w:rPr>
        <w:t>l'interessato</w:t>
      </w:r>
      <w:proofErr w:type="gramEnd"/>
      <w:r w:rsidRPr="00D94F3D">
        <w:rPr>
          <w:sz w:val="20"/>
          <w:szCs w:val="20"/>
        </w:rPr>
        <w:t xml:space="preserve"> ha espresso il consenso al trattamento dei propri dati personali per una o più specifiche finalità;</w:t>
      </w:r>
    </w:p>
    <w:p w14:paraId="3842B80C" w14:textId="77777777" w:rsidR="00C507C3" w:rsidRPr="00D94F3D" w:rsidRDefault="00C507C3" w:rsidP="00065380">
      <w:pPr>
        <w:ind w:firstLine="349"/>
        <w:rPr>
          <w:sz w:val="20"/>
          <w:szCs w:val="20"/>
        </w:rPr>
      </w:pPr>
    </w:p>
    <w:p w14:paraId="32BEB6D2" w14:textId="7F27AA99" w:rsidR="007031A4" w:rsidRPr="00D94F3D" w:rsidRDefault="007031A4" w:rsidP="00065380">
      <w:pPr>
        <w:pStyle w:val="Paragrafoelenco"/>
        <w:numPr>
          <w:ilvl w:val="0"/>
          <w:numId w:val="14"/>
        </w:numPr>
        <w:ind w:left="709"/>
        <w:rPr>
          <w:b/>
          <w:sz w:val="20"/>
          <w:szCs w:val="20"/>
          <w:u w:val="single"/>
        </w:rPr>
      </w:pPr>
      <w:r w:rsidRPr="00D94F3D">
        <w:rPr>
          <w:b/>
          <w:bCs/>
          <w:sz w:val="20"/>
          <w:szCs w:val="20"/>
        </w:rPr>
        <w:t xml:space="preserve">GDPR art. 6 – par. 1 </w:t>
      </w:r>
      <w:proofErr w:type="spellStart"/>
      <w:r w:rsidRPr="00D94F3D">
        <w:rPr>
          <w:b/>
          <w:bCs/>
          <w:sz w:val="20"/>
          <w:szCs w:val="20"/>
        </w:rPr>
        <w:t>lett</w:t>
      </w:r>
      <w:proofErr w:type="spellEnd"/>
      <w:r w:rsidRPr="00D94F3D">
        <w:rPr>
          <w:b/>
          <w:bCs/>
          <w:sz w:val="20"/>
          <w:szCs w:val="20"/>
        </w:rPr>
        <w:t xml:space="preserve"> c)</w:t>
      </w:r>
      <w:r w:rsidRPr="00D94F3D">
        <w:rPr>
          <w:sz w:val="20"/>
          <w:szCs w:val="20"/>
        </w:rPr>
        <w:t xml:space="preserve"> il trattamento è necessario per adempiere un obbligo legale al quale è soggetto il titolare del trattamento;</w:t>
      </w:r>
    </w:p>
    <w:p w14:paraId="5CC1E87D" w14:textId="2FC8B2C8" w:rsidR="0082231D" w:rsidRPr="00D94F3D" w:rsidRDefault="00EF362E" w:rsidP="00065380">
      <w:pPr>
        <w:pStyle w:val="Paragrafoelenco"/>
        <w:numPr>
          <w:ilvl w:val="0"/>
          <w:numId w:val="14"/>
        </w:numPr>
        <w:ind w:left="709"/>
        <w:rPr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GDPR art. 6 – par. 1 lett. </w:t>
      </w:r>
      <w:r w:rsidR="0082231D" w:rsidRPr="00D94F3D">
        <w:rPr>
          <w:b/>
          <w:bCs/>
          <w:sz w:val="20"/>
          <w:szCs w:val="20"/>
        </w:rPr>
        <w:t>e)</w:t>
      </w:r>
      <w:r w:rsidR="0082231D" w:rsidRPr="00D94F3D">
        <w:rPr>
          <w:sz w:val="20"/>
          <w:szCs w:val="20"/>
        </w:rPr>
        <w:t xml:space="preserve"> il trattamento è necessario per l'esecuzione di un compito di interesse pubblico o connesso all'esercizio di pubblici poteri di cui è investito il titolare del trattamento;</w:t>
      </w:r>
    </w:p>
    <w:p w14:paraId="505236A5" w14:textId="77777777" w:rsidR="00666DF2" w:rsidRPr="00D94F3D" w:rsidRDefault="00666DF2" w:rsidP="00666DF2">
      <w:pPr>
        <w:pStyle w:val="Paragrafoelenco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GDPR art. 9 par 2 lett. </w:t>
      </w:r>
      <w:proofErr w:type="gramStart"/>
      <w:r w:rsidRPr="00D94F3D">
        <w:rPr>
          <w:b/>
          <w:bCs/>
          <w:sz w:val="20"/>
          <w:szCs w:val="20"/>
        </w:rPr>
        <w:t xml:space="preserve">a)  </w:t>
      </w:r>
      <w:r w:rsidRPr="00D94F3D">
        <w:rPr>
          <w:sz w:val="20"/>
          <w:szCs w:val="20"/>
        </w:rPr>
        <w:t>l'interessato</w:t>
      </w:r>
      <w:proofErr w:type="gramEnd"/>
      <w:r w:rsidRPr="00D94F3D">
        <w:rPr>
          <w:sz w:val="20"/>
          <w:szCs w:val="20"/>
        </w:rPr>
        <w:t xml:space="preserve"> ha prestato il proprio consenso esplicito al trattamento di tali dati personali per una o più finalità specifiche, salvo nei casi in cui il diritto dell'Unione o degli Stati membri dispone che l'interessato non possa revocare il divieto di cui al paragrafo 1 del GDPR art. 9;</w:t>
      </w:r>
    </w:p>
    <w:p w14:paraId="5505887E" w14:textId="77777777" w:rsidR="00666DF2" w:rsidRPr="00D94F3D" w:rsidRDefault="00666DF2" w:rsidP="00666DF2">
      <w:pPr>
        <w:pStyle w:val="Paragrafoelenco"/>
        <w:ind w:left="709"/>
        <w:rPr>
          <w:rFonts w:eastAsia="Times New Roman"/>
          <w:sz w:val="20"/>
          <w:szCs w:val="20"/>
        </w:rPr>
      </w:pPr>
    </w:p>
    <w:p w14:paraId="69566AF3" w14:textId="2C04F3B1" w:rsidR="001E0AD4" w:rsidRPr="00D94F3D" w:rsidRDefault="001E0AD4" w:rsidP="00666DF2">
      <w:pPr>
        <w:pStyle w:val="Paragrafoelenco"/>
        <w:numPr>
          <w:ilvl w:val="0"/>
          <w:numId w:val="14"/>
        </w:numPr>
        <w:rPr>
          <w:rFonts w:eastAsia="Times New Roman"/>
          <w:sz w:val="20"/>
          <w:szCs w:val="20"/>
        </w:rPr>
      </w:pPr>
      <w:r w:rsidRPr="00D94F3D">
        <w:rPr>
          <w:b/>
          <w:bCs/>
          <w:sz w:val="20"/>
          <w:szCs w:val="20"/>
        </w:rPr>
        <w:t xml:space="preserve">GDPR art. 9 par 2 lett. g) </w:t>
      </w:r>
      <w:r w:rsidRPr="00D94F3D">
        <w:rPr>
          <w:rFonts w:eastAsia="Times New Roman"/>
          <w:sz w:val="20"/>
          <w:szCs w:val="20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dell'interessato;</w:t>
      </w:r>
    </w:p>
    <w:p w14:paraId="6C06DC21" w14:textId="1600E92A" w:rsidR="0082231D" w:rsidRPr="00D94F3D" w:rsidRDefault="0082231D" w:rsidP="00784540">
      <w:pPr>
        <w:pStyle w:val="Paragrafoelenco"/>
        <w:rPr>
          <w:rFonts w:eastAsia="Times New Roman"/>
          <w:sz w:val="20"/>
          <w:szCs w:val="20"/>
        </w:rPr>
      </w:pPr>
    </w:p>
    <w:p w14:paraId="58E7A18D" w14:textId="323A0D39" w:rsidR="0052303B" w:rsidRPr="00D94F3D" w:rsidRDefault="0052303B" w:rsidP="00784540">
      <w:pPr>
        <w:pStyle w:val="Paragrafoelenco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D94F3D">
        <w:rPr>
          <w:b/>
          <w:sz w:val="20"/>
          <w:szCs w:val="20"/>
        </w:rPr>
        <w:t>MODALITA’ DI TRATTAMENTO</w:t>
      </w:r>
      <w:r w:rsidRPr="00D94F3D">
        <w:rPr>
          <w:sz w:val="20"/>
          <w:szCs w:val="20"/>
        </w:rPr>
        <w:t>: i dati saranno trattati attraverso ausili elettronici</w:t>
      </w:r>
      <w:r w:rsidR="00571739" w:rsidRPr="00D94F3D">
        <w:rPr>
          <w:sz w:val="20"/>
          <w:szCs w:val="20"/>
        </w:rPr>
        <w:t xml:space="preserve"> </w:t>
      </w:r>
      <w:r w:rsidR="00C15250" w:rsidRPr="00D94F3D">
        <w:rPr>
          <w:sz w:val="20"/>
          <w:szCs w:val="20"/>
        </w:rPr>
        <w:t xml:space="preserve">e cartacei. </w:t>
      </w:r>
      <w:r w:rsidRPr="00D94F3D">
        <w:rPr>
          <w:sz w:val="20"/>
          <w:szCs w:val="20"/>
        </w:rPr>
        <w:t>Le assicuriamo di aver posto in essere tutte le misure ritenute necessarie e/o opportune per mantenere l’integrità dei dati, per prevenirne la perdita, anche accidentale, nonché l’accesso abusivo.</w:t>
      </w:r>
    </w:p>
    <w:p w14:paraId="70529042" w14:textId="0859BD3D" w:rsidR="0052303B" w:rsidRPr="00D94F3D" w:rsidRDefault="0052303B" w:rsidP="00784540">
      <w:pPr>
        <w:pStyle w:val="Paragrafoelenco"/>
        <w:numPr>
          <w:ilvl w:val="0"/>
          <w:numId w:val="2"/>
        </w:numPr>
        <w:rPr>
          <w:rFonts w:eastAsia="Times New Roman"/>
          <w:sz w:val="20"/>
          <w:szCs w:val="20"/>
        </w:rPr>
      </w:pPr>
      <w:r w:rsidRPr="00D94F3D">
        <w:rPr>
          <w:b/>
          <w:sz w:val="20"/>
          <w:szCs w:val="20"/>
        </w:rPr>
        <w:t>DESTINATARI DEI DATI PERSONALI</w:t>
      </w:r>
      <w:r w:rsidRPr="00D94F3D">
        <w:rPr>
          <w:sz w:val="20"/>
          <w:szCs w:val="20"/>
        </w:rPr>
        <w:t xml:space="preserve">: i dati personali trattati non saranno oggetto di diffusione ma di comunicazione a soggetti ben definiti. Sulla base dei ruoli e delle mansioni lavorative espletate, il personale interno </w:t>
      </w:r>
      <w:r w:rsidR="00113651" w:rsidRPr="00D94F3D">
        <w:rPr>
          <w:sz w:val="20"/>
          <w:szCs w:val="20"/>
        </w:rPr>
        <w:t>degli uffici preposti</w:t>
      </w:r>
      <w:r w:rsidR="000445AB" w:rsidRPr="00D94F3D">
        <w:rPr>
          <w:sz w:val="20"/>
          <w:szCs w:val="20"/>
        </w:rPr>
        <w:t xml:space="preserve"> e il personale mensa dipendente del comune </w:t>
      </w:r>
      <w:proofErr w:type="gramStart"/>
      <w:r w:rsidR="00113651" w:rsidRPr="00D94F3D">
        <w:rPr>
          <w:sz w:val="20"/>
          <w:szCs w:val="20"/>
        </w:rPr>
        <w:t>è autorizzato</w:t>
      </w:r>
      <w:proofErr w:type="gramEnd"/>
      <w:r w:rsidR="00113651" w:rsidRPr="00D94F3D">
        <w:rPr>
          <w:sz w:val="20"/>
          <w:szCs w:val="20"/>
        </w:rPr>
        <w:t xml:space="preserve"> al trattamento dei dati degli interessati. </w:t>
      </w:r>
      <w:r w:rsidR="001A3ED2" w:rsidRPr="00D94F3D">
        <w:rPr>
          <w:sz w:val="20"/>
          <w:szCs w:val="20"/>
        </w:rPr>
        <w:t xml:space="preserve">I dati personali </w:t>
      </w:r>
      <w:r w:rsidR="0057754C" w:rsidRPr="00D94F3D">
        <w:rPr>
          <w:sz w:val="20"/>
          <w:szCs w:val="20"/>
        </w:rPr>
        <w:t>potranno essere</w:t>
      </w:r>
      <w:r w:rsidR="001A3ED2" w:rsidRPr="00D94F3D">
        <w:rPr>
          <w:sz w:val="20"/>
          <w:szCs w:val="20"/>
        </w:rPr>
        <w:t xml:space="preserve"> trattati dalla pubblica amministrazione in generale e da altri enti (esempio: Prefettura, Procura, Questura, Tribunale, ASL, Polizia, </w:t>
      </w:r>
      <w:r w:rsidR="00A62CD2" w:rsidRPr="00D94F3D">
        <w:rPr>
          <w:sz w:val="20"/>
          <w:szCs w:val="20"/>
        </w:rPr>
        <w:t xml:space="preserve">Carabinieri, </w:t>
      </w:r>
      <w:r w:rsidR="001A3ED2" w:rsidRPr="00D94F3D">
        <w:rPr>
          <w:sz w:val="20"/>
          <w:szCs w:val="20"/>
        </w:rPr>
        <w:t xml:space="preserve">Scuole, Istat, e da terzi responsabili esterni che operano </w:t>
      </w:r>
      <w:r w:rsidR="000445AB" w:rsidRPr="00D94F3D">
        <w:rPr>
          <w:sz w:val="20"/>
          <w:szCs w:val="20"/>
        </w:rPr>
        <w:t xml:space="preserve">per conto del Comune Di </w:t>
      </w:r>
      <w:r w:rsidR="00D90C35" w:rsidRPr="00D94F3D">
        <w:rPr>
          <w:sz w:val="20"/>
          <w:szCs w:val="20"/>
        </w:rPr>
        <w:t>Sant’Omero</w:t>
      </w:r>
      <w:r w:rsidR="00D16F05" w:rsidRPr="00D94F3D">
        <w:rPr>
          <w:sz w:val="20"/>
          <w:szCs w:val="20"/>
        </w:rPr>
        <w:t xml:space="preserve"> </w:t>
      </w:r>
      <w:r w:rsidR="001A3ED2" w:rsidRPr="00D94F3D">
        <w:rPr>
          <w:sz w:val="20"/>
          <w:szCs w:val="20"/>
        </w:rPr>
        <w:t>(esempio: assistenza informatica,</w:t>
      </w:r>
      <w:r w:rsidR="0018166D" w:rsidRPr="00D94F3D">
        <w:rPr>
          <w:sz w:val="20"/>
          <w:szCs w:val="20"/>
        </w:rPr>
        <w:t xml:space="preserve"> </w:t>
      </w:r>
      <w:r w:rsidR="00D16F05" w:rsidRPr="00D94F3D">
        <w:rPr>
          <w:sz w:val="20"/>
          <w:szCs w:val="20"/>
        </w:rPr>
        <w:t xml:space="preserve">addetti ai </w:t>
      </w:r>
      <w:r w:rsidR="0018166D" w:rsidRPr="00D94F3D">
        <w:rPr>
          <w:sz w:val="20"/>
          <w:szCs w:val="20"/>
        </w:rPr>
        <w:t>servizi</w:t>
      </w:r>
      <w:r w:rsidR="00D16F05" w:rsidRPr="00D94F3D">
        <w:rPr>
          <w:sz w:val="20"/>
          <w:szCs w:val="20"/>
        </w:rPr>
        <w:t xml:space="preserve"> estern</w:t>
      </w:r>
      <w:r w:rsidR="00C35E88" w:rsidRPr="00D94F3D">
        <w:rPr>
          <w:sz w:val="20"/>
          <w:szCs w:val="20"/>
        </w:rPr>
        <w:t>i quali mensa, trasporto scolastico</w:t>
      </w:r>
      <w:r w:rsidR="0018166D" w:rsidRPr="00D94F3D">
        <w:rPr>
          <w:sz w:val="20"/>
          <w:szCs w:val="20"/>
        </w:rPr>
        <w:t>,</w:t>
      </w:r>
      <w:r w:rsidR="001A3ED2" w:rsidRPr="00D94F3D">
        <w:rPr>
          <w:sz w:val="20"/>
          <w:szCs w:val="20"/>
        </w:rPr>
        <w:t xml:space="preserve"> </w:t>
      </w:r>
      <w:r w:rsidR="006F08D9" w:rsidRPr="00D94F3D">
        <w:rPr>
          <w:sz w:val="20"/>
          <w:szCs w:val="20"/>
        </w:rPr>
        <w:t xml:space="preserve">Piattaforme di elaborazione di dati, </w:t>
      </w:r>
      <w:r w:rsidR="001A3ED2" w:rsidRPr="00D94F3D">
        <w:rPr>
          <w:sz w:val="20"/>
          <w:szCs w:val="20"/>
        </w:rPr>
        <w:t>ecc.)</w:t>
      </w:r>
      <w:r w:rsidR="001A3ED2" w:rsidRPr="00D94F3D">
        <w:rPr>
          <w:rFonts w:eastAsia="Times New Roman"/>
          <w:sz w:val="20"/>
          <w:szCs w:val="20"/>
        </w:rPr>
        <w:t xml:space="preserve">. </w:t>
      </w:r>
      <w:r w:rsidRPr="00D94F3D">
        <w:rPr>
          <w:sz w:val="20"/>
          <w:szCs w:val="20"/>
        </w:rPr>
        <w:t>Gli stessi dati potranno essere comunicati ai soggetti legittimati ad accedervi in forza di disposizioni di legge, soggetti che forniscono servizi per la gestione del sistema informativo del Titolare e delle reti di telecomunicazione del</w:t>
      </w:r>
      <w:r w:rsidR="00113651" w:rsidRPr="00D94F3D">
        <w:rPr>
          <w:sz w:val="20"/>
          <w:szCs w:val="20"/>
        </w:rPr>
        <w:t xml:space="preserve"> comune.</w:t>
      </w:r>
    </w:p>
    <w:p w14:paraId="3AB0B230" w14:textId="0BFF3111" w:rsidR="00E344AF" w:rsidRPr="00D94F3D" w:rsidRDefault="0052303B" w:rsidP="0078454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TRASFERIMENTO DEI DATI</w:t>
      </w:r>
      <w:r w:rsidRPr="00D94F3D">
        <w:rPr>
          <w:sz w:val="20"/>
          <w:szCs w:val="20"/>
        </w:rPr>
        <w:t>: il Titolare del trattamento non trasferisce i dati personali in paesi terzi al di fuori dell’Unione Europea; Il titolare si riserva di utilizzare servizi in Cloud</w:t>
      </w:r>
      <w:r w:rsidRPr="00D94F3D">
        <w:rPr>
          <w:b/>
          <w:bCs/>
          <w:sz w:val="20"/>
          <w:szCs w:val="20"/>
        </w:rPr>
        <w:t xml:space="preserve"> </w:t>
      </w:r>
      <w:r w:rsidRPr="00D94F3D">
        <w:rPr>
          <w:sz w:val="20"/>
          <w:szCs w:val="20"/>
        </w:rPr>
        <w:t>e in ogni caso questi servizi saranno scelti tra i fornitori di servizio con garanzie aderenti alla normativa in vigore.</w:t>
      </w:r>
      <w:r w:rsidR="002D34BF" w:rsidRPr="00D94F3D">
        <w:rPr>
          <w:sz w:val="20"/>
          <w:szCs w:val="20"/>
        </w:rPr>
        <w:t xml:space="preserve"> </w:t>
      </w:r>
    </w:p>
    <w:p w14:paraId="0545B0D0" w14:textId="17018C76" w:rsidR="00BB6BE0" w:rsidRPr="00D94F3D" w:rsidRDefault="0052303B" w:rsidP="0078454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CONSERVAZIONE DEI DATI</w:t>
      </w:r>
      <w:r w:rsidRPr="00D94F3D">
        <w:rPr>
          <w:sz w:val="20"/>
          <w:szCs w:val="20"/>
        </w:rPr>
        <w:t>:</w:t>
      </w:r>
      <w:r w:rsidR="0072466A" w:rsidRPr="00D94F3D">
        <w:rPr>
          <w:sz w:val="20"/>
          <w:szCs w:val="20"/>
        </w:rPr>
        <w:t xml:space="preserve"> </w:t>
      </w:r>
      <w:r w:rsidR="00DB20DF" w:rsidRPr="00D94F3D">
        <w:rPr>
          <w:sz w:val="20"/>
          <w:szCs w:val="20"/>
        </w:rPr>
        <w:t xml:space="preserve">I dati saranno conservati per il tempo necessario al conseguimento delle finalità per le quali sono stati raccolti e in ogni caso per il tempo previsto dalle disposizioni </w:t>
      </w:r>
      <w:r w:rsidR="00960CC3" w:rsidRPr="00D94F3D">
        <w:rPr>
          <w:sz w:val="20"/>
          <w:szCs w:val="20"/>
        </w:rPr>
        <w:t xml:space="preserve">di legge </w:t>
      </w:r>
      <w:r w:rsidR="00DB20DF" w:rsidRPr="00D94F3D">
        <w:rPr>
          <w:sz w:val="20"/>
          <w:szCs w:val="20"/>
        </w:rPr>
        <w:t>in materia di conservazione degli atti e documenti amministrativi.</w:t>
      </w:r>
      <w:r w:rsidR="00EA0E58" w:rsidRPr="00D94F3D">
        <w:rPr>
          <w:sz w:val="20"/>
          <w:szCs w:val="20"/>
        </w:rPr>
        <w:t xml:space="preserve"> Gli stessi </w:t>
      </w:r>
      <w:r w:rsidR="00065380" w:rsidRPr="00D94F3D">
        <w:rPr>
          <w:sz w:val="20"/>
          <w:szCs w:val="20"/>
        </w:rPr>
        <w:t>dati, potranno</w:t>
      </w:r>
      <w:r w:rsidR="00EA0E58" w:rsidRPr="00D94F3D">
        <w:rPr>
          <w:sz w:val="20"/>
          <w:szCs w:val="20"/>
        </w:rPr>
        <w:t xml:space="preserve"> essere conservati anche oltre il periodo di tempo necessario alle finalità sopra indicate, se ciò si renda necessario per fini di archiviazione nel pubblico interesse, di ricerca storica o a fini statistici, come previsto dall'art. 5 del Regolamento Europeo n. 679/2016.</w:t>
      </w:r>
    </w:p>
    <w:p w14:paraId="0BAF074A" w14:textId="77777777" w:rsidR="00A44336" w:rsidRPr="00D94F3D" w:rsidRDefault="0052303B" w:rsidP="0006538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DIRITTI DELL’INTERESSATO</w:t>
      </w:r>
      <w:r w:rsidRPr="00D94F3D">
        <w:rPr>
          <w:sz w:val="20"/>
          <w:szCs w:val="20"/>
        </w:rPr>
        <w:t xml:space="preserve">: </w:t>
      </w:r>
      <w:r w:rsidR="002D5626" w:rsidRPr="00D94F3D">
        <w:rPr>
          <w:sz w:val="20"/>
          <w:szCs w:val="20"/>
        </w:rPr>
        <w:t xml:space="preserve">Gli interessati possono esercitare i diritti previsti dagli </w:t>
      </w:r>
      <w:proofErr w:type="spellStart"/>
      <w:r w:rsidR="002D5626" w:rsidRPr="00D94F3D">
        <w:rPr>
          <w:sz w:val="20"/>
          <w:szCs w:val="20"/>
        </w:rPr>
        <w:t>artt</w:t>
      </w:r>
      <w:proofErr w:type="spellEnd"/>
      <w:r w:rsidR="002D5626" w:rsidRPr="00D94F3D">
        <w:rPr>
          <w:sz w:val="20"/>
          <w:szCs w:val="20"/>
        </w:rPr>
        <w:t xml:space="preserve">: 15) diritto di accesso, 16) diritto di rettifica, 17) diritto alla cancellazione, 18) diritto alla limitazione del trattamento, 20) diritto alla portabilità, 21) diritto all’opposizione </w:t>
      </w:r>
      <w:r w:rsidR="002D5626" w:rsidRPr="00D94F3D">
        <w:rPr>
          <w:rFonts w:eastAsia="Times New Roman"/>
          <w:sz w:val="20"/>
          <w:szCs w:val="20"/>
        </w:rPr>
        <w:t xml:space="preserve">ove questi non contrastino con la normativa vigente </w:t>
      </w:r>
      <w:r w:rsidR="002D5626" w:rsidRPr="00D94F3D">
        <w:rPr>
          <w:sz w:val="20"/>
          <w:szCs w:val="20"/>
        </w:rPr>
        <w:t xml:space="preserve">rivolgendo la richiesta </w:t>
      </w:r>
      <w:r w:rsidR="002D5626" w:rsidRPr="00D94F3D">
        <w:rPr>
          <w:bCs/>
          <w:sz w:val="20"/>
          <w:szCs w:val="20"/>
        </w:rPr>
        <w:t xml:space="preserve">attraverso il modulo preposto all’interno del sito internet del comune all’email: </w:t>
      </w:r>
      <w:hyperlink r:id="rId10" w:history="1">
        <w:r w:rsidR="002D5626" w:rsidRPr="00D94F3D">
          <w:rPr>
            <w:rStyle w:val="Collegamentoipertestuale"/>
            <w:b/>
            <w:bCs/>
            <w:sz w:val="20"/>
            <w:szCs w:val="20"/>
          </w:rPr>
          <w:t>privacy@steelinformatica.com</w:t>
        </w:r>
      </w:hyperlink>
      <w:r w:rsidR="002D5626" w:rsidRPr="00D94F3D">
        <w:rPr>
          <w:b/>
          <w:bCs/>
          <w:sz w:val="20"/>
          <w:szCs w:val="20"/>
        </w:rPr>
        <w:t xml:space="preserve"> </w:t>
      </w:r>
      <w:r w:rsidR="002D5626" w:rsidRPr="00D94F3D">
        <w:rPr>
          <w:sz w:val="20"/>
          <w:szCs w:val="20"/>
        </w:rPr>
        <w:t xml:space="preserve"> </w:t>
      </w:r>
    </w:p>
    <w:p w14:paraId="57EA5BDD" w14:textId="3A528B19" w:rsidR="0052303B" w:rsidRPr="00D94F3D" w:rsidRDefault="0052303B" w:rsidP="0006538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DIRITTO DI PROPORRE RECLAMO</w:t>
      </w:r>
      <w:r w:rsidRPr="00D94F3D">
        <w:rPr>
          <w:sz w:val="20"/>
          <w:szCs w:val="20"/>
        </w:rPr>
        <w:t>: L’interessato ha diritto di proporre reclamo all’Autorità di controllo dello stato di residenza. Si invita di informare il DPO ai contatti sopra citati.</w:t>
      </w:r>
    </w:p>
    <w:p w14:paraId="33EDEF67" w14:textId="008B2E2D" w:rsidR="00A06509" w:rsidRPr="00D94F3D" w:rsidRDefault="0052303B" w:rsidP="0006538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CONFERIMENTO DEI DATI</w:t>
      </w:r>
      <w:r w:rsidRPr="00D94F3D">
        <w:rPr>
          <w:sz w:val="20"/>
          <w:szCs w:val="20"/>
        </w:rPr>
        <w:t xml:space="preserve">: </w:t>
      </w:r>
      <w:r w:rsidR="00761B42" w:rsidRPr="00D94F3D">
        <w:rPr>
          <w:sz w:val="20"/>
          <w:szCs w:val="20"/>
        </w:rPr>
        <w:t xml:space="preserve">il conferimento dei dati è obbligatorio al fine di consentire </w:t>
      </w:r>
      <w:r w:rsidR="00761B42" w:rsidRPr="00D94F3D">
        <w:rPr>
          <w:rFonts w:eastAsia="Times New Roman"/>
          <w:color w:val="000000"/>
          <w:sz w:val="20"/>
          <w:szCs w:val="20"/>
          <w:shd w:val="clear" w:color="auto" w:fill="FFFFFF"/>
        </w:rPr>
        <w:t>di adempiere</w:t>
      </w:r>
      <w:r w:rsidR="00761B42" w:rsidRPr="00D94F3D">
        <w:rPr>
          <w:rFonts w:eastAsia="Times New Roman"/>
          <w:color w:val="000000"/>
          <w:sz w:val="20"/>
          <w:szCs w:val="20"/>
        </w:rPr>
        <w:br/>
      </w:r>
      <w:r w:rsidR="00761B42" w:rsidRPr="00D94F3D">
        <w:rPr>
          <w:sz w:val="20"/>
          <w:szCs w:val="20"/>
        </w:rPr>
        <w:t>ad un obbligo legale o per l'esecuzione di un compito di interesse pubblico o connesso ai pubblici poteri di cui lo scrivente Ente è investito per legge.</w:t>
      </w:r>
      <w:r w:rsidR="00761B42" w:rsidRPr="00D94F3D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r w:rsidR="00761B42" w:rsidRPr="00D94F3D">
        <w:rPr>
          <w:sz w:val="20"/>
          <w:szCs w:val="20"/>
        </w:rPr>
        <w:t>Il loro mancato conferimento comporta la mancata erogazione del servizio richiesto del suo corretto svolgimento e degli eventuali adempimenti di legge.</w:t>
      </w:r>
    </w:p>
    <w:p w14:paraId="27958017" w14:textId="77777777" w:rsidR="00724280" w:rsidRPr="00D94F3D" w:rsidRDefault="0052303B" w:rsidP="00065380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D94F3D">
        <w:rPr>
          <w:b/>
          <w:sz w:val="20"/>
          <w:szCs w:val="20"/>
        </w:rPr>
        <w:t>PROCESSI DECISIONALI AUTOMATIZZATI</w:t>
      </w:r>
      <w:r w:rsidRPr="00D94F3D">
        <w:rPr>
          <w:sz w:val="20"/>
          <w:szCs w:val="20"/>
        </w:rPr>
        <w:t>: il Titolare non effettua trattamenti che consistano in processi decisionali automatizzati</w:t>
      </w:r>
      <w:r w:rsidR="00B12772" w:rsidRPr="00D94F3D">
        <w:rPr>
          <w:sz w:val="20"/>
          <w:szCs w:val="20"/>
        </w:rPr>
        <w:t>.</w:t>
      </w:r>
    </w:p>
    <w:p w14:paraId="281FB6D6" w14:textId="77777777" w:rsidR="00B42FDE" w:rsidRPr="00D94F3D" w:rsidRDefault="00B42FDE" w:rsidP="00B42FDE">
      <w:pPr>
        <w:ind w:left="284"/>
        <w:rPr>
          <w:sz w:val="20"/>
          <w:szCs w:val="20"/>
        </w:rPr>
      </w:pPr>
    </w:p>
    <w:p w14:paraId="5895BFB9" w14:textId="2BE277A7" w:rsidR="0052303B" w:rsidRPr="00D94F3D" w:rsidRDefault="0052303B" w:rsidP="00B42FDE">
      <w:pPr>
        <w:ind w:left="284"/>
        <w:rPr>
          <w:b/>
          <w:bCs/>
          <w:sz w:val="20"/>
          <w:szCs w:val="20"/>
        </w:rPr>
      </w:pPr>
      <w:r w:rsidRPr="00D94F3D">
        <w:rPr>
          <w:sz w:val="20"/>
          <w:szCs w:val="20"/>
        </w:rPr>
        <w:t xml:space="preserve">Tutti i diritti sopra citati possono essere esercitati scrivendo all’indirizzo di posta elettronica: </w:t>
      </w:r>
      <w:hyperlink r:id="rId11" w:history="1">
        <w:r w:rsidR="00D338CB" w:rsidRPr="00D94F3D">
          <w:rPr>
            <w:rStyle w:val="Collegamentoipertestuale"/>
            <w:b/>
            <w:bCs/>
            <w:sz w:val="20"/>
            <w:szCs w:val="20"/>
          </w:rPr>
          <w:t>privacy@steelinformatica.com</w:t>
        </w:r>
      </w:hyperlink>
    </w:p>
    <w:p w14:paraId="655E7B43" w14:textId="77777777" w:rsidR="00D338CB" w:rsidRPr="00D94F3D" w:rsidRDefault="00D338CB" w:rsidP="00B42FDE">
      <w:pPr>
        <w:ind w:left="284"/>
        <w:rPr>
          <w:b/>
          <w:bCs/>
          <w:sz w:val="20"/>
          <w:szCs w:val="20"/>
        </w:rPr>
      </w:pPr>
    </w:p>
    <w:p w14:paraId="1E0EE5EA" w14:textId="77777777" w:rsidR="00D338CB" w:rsidRPr="00D94F3D" w:rsidRDefault="00D338CB" w:rsidP="00D338CB">
      <w:pPr>
        <w:ind w:left="284"/>
        <w:rPr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16"/>
      </w:tblGrid>
      <w:tr w:rsidR="00D338CB" w:rsidRPr="00D94F3D" w14:paraId="690DDF00" w14:textId="77777777" w:rsidTr="00143ECF">
        <w:tc>
          <w:tcPr>
            <w:tcW w:w="9628" w:type="dxa"/>
          </w:tcPr>
          <w:p w14:paraId="3C9713C1" w14:textId="77777777" w:rsidR="00D338CB" w:rsidRPr="00D94F3D" w:rsidRDefault="00D338CB" w:rsidP="00143ECF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D94F3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Da compilare a cura dell’interessato</w:t>
            </w:r>
          </w:p>
          <w:p w14:paraId="0ADDB37A" w14:textId="77777777" w:rsidR="00D338CB" w:rsidRPr="00D94F3D" w:rsidRDefault="00D338CB" w:rsidP="00143ECF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763AF30F" w14:textId="77777777" w:rsidR="00D338CB" w:rsidRPr="00D94F3D" w:rsidRDefault="00D338CB" w:rsidP="00143ECF">
            <w:pPr>
              <w:pStyle w:val="Contenutotabella"/>
              <w:spacing w:after="0"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4F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Nome e cognome (IN </w:t>
            </w:r>
            <w:proofErr w:type="gramStart"/>
            <w:r w:rsidRPr="00D94F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STAMPATELLO)_</w:t>
            </w:r>
            <w:proofErr w:type="gramEnd"/>
            <w:r w:rsidRPr="00D94F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____________________________________________________________________________________________</w:t>
            </w:r>
          </w:p>
          <w:p w14:paraId="4E8B78F0" w14:textId="77777777" w:rsidR="00D338CB" w:rsidRPr="00D94F3D" w:rsidRDefault="00D338CB" w:rsidP="00143ECF">
            <w:pPr>
              <w:pStyle w:val="Contenutotabella"/>
              <w:spacing w:after="0"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7AB7E01" w14:textId="77777777" w:rsidR="00D338CB" w:rsidRPr="00D94F3D" w:rsidRDefault="00D338CB" w:rsidP="00143ECF">
            <w:pPr>
              <w:spacing w:line="360" w:lineRule="auto"/>
              <w:jc w:val="both"/>
            </w:pPr>
            <w:r w:rsidRPr="00D94F3D">
              <w:rPr>
                <w:color w:val="000000"/>
                <w:sz w:val="16"/>
                <w:szCs w:val="16"/>
              </w:rPr>
              <w:t>Luogo e data</w:t>
            </w:r>
            <w:r w:rsidRPr="00D94F3D">
              <w:rPr>
                <w:color w:val="000000"/>
              </w:rPr>
              <w:t xml:space="preserve"> _______________________________________________________________________________________________    </w:t>
            </w:r>
          </w:p>
        </w:tc>
      </w:tr>
    </w:tbl>
    <w:p w14:paraId="5430FFC1" w14:textId="77777777" w:rsidR="00D338CB" w:rsidRPr="00D94F3D" w:rsidRDefault="00D338CB" w:rsidP="00D338CB">
      <w:pPr>
        <w:jc w:val="left"/>
        <w:rPr>
          <w:i/>
          <w:sz w:val="16"/>
          <w:szCs w:val="16"/>
        </w:rPr>
      </w:pPr>
    </w:p>
    <w:p w14:paraId="76D07982" w14:textId="77777777" w:rsidR="00D338CB" w:rsidRPr="00D94F3D" w:rsidRDefault="00D338CB" w:rsidP="00D338CB">
      <w:pPr>
        <w:jc w:val="left"/>
        <w:rPr>
          <w:i/>
          <w:sz w:val="16"/>
          <w:szCs w:val="16"/>
        </w:rPr>
      </w:pPr>
    </w:p>
    <w:p w14:paraId="36D26DBB" w14:textId="77777777" w:rsidR="00D338CB" w:rsidRPr="00D94F3D" w:rsidRDefault="00D338CB" w:rsidP="00D338CB">
      <w:pPr>
        <w:jc w:val="left"/>
        <w:rPr>
          <w:i/>
          <w:sz w:val="16"/>
          <w:szCs w:val="16"/>
        </w:rPr>
      </w:pPr>
    </w:p>
    <w:p w14:paraId="41C8825D" w14:textId="77777777" w:rsidR="00D338CB" w:rsidRPr="00D94F3D" w:rsidRDefault="00D338CB" w:rsidP="00D338CB">
      <w:pPr>
        <w:jc w:val="left"/>
        <w:rPr>
          <w:i/>
          <w:sz w:val="16"/>
          <w:szCs w:val="16"/>
        </w:rPr>
      </w:pPr>
    </w:p>
    <w:p w14:paraId="443E050C" w14:textId="77777777" w:rsidR="00D338CB" w:rsidRPr="00D94F3D" w:rsidRDefault="00D338CB" w:rsidP="00D338CB">
      <w:pPr>
        <w:jc w:val="left"/>
        <w:rPr>
          <w:i/>
          <w:sz w:val="16"/>
          <w:szCs w:val="16"/>
        </w:rPr>
      </w:pPr>
    </w:p>
    <w:p w14:paraId="1A548058" w14:textId="77777777" w:rsidR="00D338CB" w:rsidRPr="00D94F3D" w:rsidRDefault="00D338CB" w:rsidP="00D338CB">
      <w:pPr>
        <w:jc w:val="center"/>
        <w:rPr>
          <w:b/>
          <w:bCs/>
          <w:sz w:val="16"/>
          <w:szCs w:val="16"/>
        </w:rPr>
      </w:pPr>
      <w:r w:rsidRPr="00D94F3D">
        <w:rPr>
          <w:b/>
          <w:bCs/>
          <w:i/>
          <w:sz w:val="16"/>
          <w:szCs w:val="16"/>
        </w:rPr>
        <w:t>Presta il suo consenso per il trattamento dei dati necessari sopra citati allo svolgimento delle operazioni indicate nell’informativa</w:t>
      </w:r>
    </w:p>
    <w:p w14:paraId="36CC616C" w14:textId="77777777" w:rsidR="00D338CB" w:rsidRPr="00D94F3D" w:rsidRDefault="00D338CB" w:rsidP="00D338CB">
      <w:pPr>
        <w:rPr>
          <w:sz w:val="20"/>
          <w:szCs w:val="20"/>
        </w:rPr>
      </w:pPr>
    </w:p>
    <w:p w14:paraId="59C24194" w14:textId="77777777" w:rsidR="00D338CB" w:rsidRPr="00D94F3D" w:rsidRDefault="00D338CB" w:rsidP="00D338CB">
      <w:pPr>
        <w:ind w:firstLine="708"/>
        <w:jc w:val="center"/>
        <w:rPr>
          <w:sz w:val="16"/>
          <w:szCs w:val="16"/>
        </w:rPr>
      </w:pPr>
      <w:r w:rsidRPr="00D94F3D">
        <w:rPr>
          <w:sz w:val="16"/>
          <w:szCs w:val="16"/>
        </w:rPr>
        <w:t xml:space="preserve">Firma consenso al trattamento </w:t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</w:r>
      <w:r w:rsidRPr="00D94F3D">
        <w:rPr>
          <w:sz w:val="16"/>
          <w:szCs w:val="16"/>
        </w:rPr>
        <w:softHyphen/>
        <w:t>____________________________________________________________________________</w:t>
      </w:r>
    </w:p>
    <w:p w14:paraId="0C5AA056" w14:textId="77777777" w:rsidR="00D338CB" w:rsidRPr="00D94F3D" w:rsidRDefault="00D338CB" w:rsidP="00D338CB">
      <w:pPr>
        <w:ind w:left="284"/>
        <w:rPr>
          <w:rStyle w:val="Collegamentoipertestuale"/>
          <w:color w:val="auto"/>
          <w:sz w:val="20"/>
          <w:szCs w:val="20"/>
        </w:rPr>
      </w:pPr>
    </w:p>
    <w:p w14:paraId="6B14F52E" w14:textId="77777777" w:rsidR="00D338CB" w:rsidRPr="00D94F3D" w:rsidRDefault="00D338CB" w:rsidP="00B42FDE">
      <w:pPr>
        <w:ind w:left="284"/>
        <w:rPr>
          <w:rStyle w:val="Collegamentoipertestuale"/>
          <w:color w:val="auto"/>
          <w:sz w:val="20"/>
          <w:szCs w:val="20"/>
        </w:rPr>
      </w:pPr>
    </w:p>
    <w:p w14:paraId="03E8FD51" w14:textId="77777777" w:rsidR="0052303B" w:rsidRPr="00D94F3D" w:rsidRDefault="0052303B" w:rsidP="00784540">
      <w:pPr>
        <w:rPr>
          <w:rStyle w:val="Collegamentoipertestuale"/>
          <w:b/>
          <w:sz w:val="20"/>
          <w:szCs w:val="20"/>
        </w:rPr>
      </w:pPr>
    </w:p>
    <w:p w14:paraId="04F43093" w14:textId="77777777" w:rsidR="00EE44D5" w:rsidRPr="00D94F3D" w:rsidRDefault="00EE44D5" w:rsidP="00784540">
      <w:pPr>
        <w:rPr>
          <w:sz w:val="20"/>
          <w:szCs w:val="20"/>
        </w:rPr>
      </w:pPr>
    </w:p>
    <w:sectPr w:rsidR="00EE44D5" w:rsidRPr="00D94F3D" w:rsidSect="008352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52E9" w14:textId="77777777" w:rsidR="00F7286D" w:rsidRDefault="00F7286D">
      <w:r>
        <w:separator/>
      </w:r>
    </w:p>
  </w:endnote>
  <w:endnote w:type="continuationSeparator" w:id="0">
    <w:p w14:paraId="68BAA9B9" w14:textId="77777777" w:rsidR="00F7286D" w:rsidRDefault="00F7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AAFA" w14:textId="77777777" w:rsidR="00D90C35" w:rsidRDefault="00D90C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D01F" w14:textId="77777777" w:rsidR="00D90C35" w:rsidRDefault="00D90C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F178" w14:textId="77777777" w:rsidR="00D90C35" w:rsidRDefault="00D90C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55FE" w14:textId="77777777" w:rsidR="00F7286D" w:rsidRDefault="00F7286D">
      <w:r>
        <w:separator/>
      </w:r>
    </w:p>
  </w:footnote>
  <w:footnote w:type="continuationSeparator" w:id="0">
    <w:p w14:paraId="45B4401D" w14:textId="77777777" w:rsidR="00F7286D" w:rsidRDefault="00F7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1129" w14:textId="77777777" w:rsidR="00D90C35" w:rsidRDefault="00D90C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E58F" w14:textId="77777777" w:rsidR="00D90C35" w:rsidRDefault="00D90C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EAC8" w14:textId="77777777" w:rsidR="00D90C35" w:rsidRDefault="00D90C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CB7"/>
    <w:multiLevelType w:val="hybridMultilevel"/>
    <w:tmpl w:val="9C260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042"/>
    <w:multiLevelType w:val="hybridMultilevel"/>
    <w:tmpl w:val="206AC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C77"/>
    <w:multiLevelType w:val="multilevel"/>
    <w:tmpl w:val="1E16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A7C13"/>
    <w:multiLevelType w:val="hybridMultilevel"/>
    <w:tmpl w:val="88220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5044"/>
    <w:multiLevelType w:val="multilevel"/>
    <w:tmpl w:val="0AB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927DA"/>
    <w:multiLevelType w:val="hybridMultilevel"/>
    <w:tmpl w:val="0B087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527F"/>
    <w:multiLevelType w:val="hybridMultilevel"/>
    <w:tmpl w:val="248687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E6483"/>
    <w:multiLevelType w:val="hybridMultilevel"/>
    <w:tmpl w:val="4C280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3ED7"/>
    <w:multiLevelType w:val="multilevel"/>
    <w:tmpl w:val="EEA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C21A7"/>
    <w:multiLevelType w:val="hybridMultilevel"/>
    <w:tmpl w:val="26CEFAD6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4BC7F94"/>
    <w:multiLevelType w:val="hybridMultilevel"/>
    <w:tmpl w:val="5AE20D7C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59B37EFB"/>
    <w:multiLevelType w:val="multilevel"/>
    <w:tmpl w:val="70E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768BC"/>
    <w:multiLevelType w:val="hybridMultilevel"/>
    <w:tmpl w:val="56928054"/>
    <w:lvl w:ilvl="0" w:tplc="25D84E8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05E18"/>
    <w:multiLevelType w:val="hybridMultilevel"/>
    <w:tmpl w:val="8CCA8586"/>
    <w:lvl w:ilvl="0" w:tplc="6C7C594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E60E61"/>
    <w:multiLevelType w:val="hybridMultilevel"/>
    <w:tmpl w:val="85188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E2EAB"/>
    <w:multiLevelType w:val="multilevel"/>
    <w:tmpl w:val="448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523F23"/>
    <w:multiLevelType w:val="multilevel"/>
    <w:tmpl w:val="D60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87F6B"/>
    <w:multiLevelType w:val="hybridMultilevel"/>
    <w:tmpl w:val="FA7AE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3529">
    <w:abstractNumId w:val="3"/>
  </w:num>
  <w:num w:numId="2" w16cid:durableId="823551295">
    <w:abstractNumId w:val="13"/>
  </w:num>
  <w:num w:numId="3" w16cid:durableId="100611170">
    <w:abstractNumId w:val="14"/>
  </w:num>
  <w:num w:numId="4" w16cid:durableId="1526138394">
    <w:abstractNumId w:val="12"/>
  </w:num>
  <w:num w:numId="5" w16cid:durableId="68163454">
    <w:abstractNumId w:val="0"/>
  </w:num>
  <w:num w:numId="6" w16cid:durableId="47993734">
    <w:abstractNumId w:val="10"/>
  </w:num>
  <w:num w:numId="7" w16cid:durableId="1886479765">
    <w:abstractNumId w:val="17"/>
  </w:num>
  <w:num w:numId="8" w16cid:durableId="524247684">
    <w:abstractNumId w:val="11"/>
  </w:num>
  <w:num w:numId="9" w16cid:durableId="300620621">
    <w:abstractNumId w:val="15"/>
  </w:num>
  <w:num w:numId="10" w16cid:durableId="2106606781">
    <w:abstractNumId w:val="2"/>
  </w:num>
  <w:num w:numId="11" w16cid:durableId="760682759">
    <w:abstractNumId w:val="8"/>
  </w:num>
  <w:num w:numId="12" w16cid:durableId="10110017">
    <w:abstractNumId w:val="4"/>
  </w:num>
  <w:num w:numId="13" w16cid:durableId="1011757261">
    <w:abstractNumId w:val="16"/>
  </w:num>
  <w:num w:numId="14" w16cid:durableId="601182816">
    <w:abstractNumId w:val="9"/>
  </w:num>
  <w:num w:numId="15" w16cid:durableId="1150706529">
    <w:abstractNumId w:val="5"/>
  </w:num>
  <w:num w:numId="16" w16cid:durableId="1974095323">
    <w:abstractNumId w:val="1"/>
  </w:num>
  <w:num w:numId="17" w16cid:durableId="1034421202">
    <w:abstractNumId w:val="7"/>
  </w:num>
  <w:num w:numId="18" w16cid:durableId="2131435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3B"/>
    <w:rsid w:val="000002CA"/>
    <w:rsid w:val="000016B8"/>
    <w:rsid w:val="00001F6A"/>
    <w:rsid w:val="00004FB9"/>
    <w:rsid w:val="00005FF3"/>
    <w:rsid w:val="00006A00"/>
    <w:rsid w:val="0002095A"/>
    <w:rsid w:val="00021362"/>
    <w:rsid w:val="00025111"/>
    <w:rsid w:val="00025128"/>
    <w:rsid w:val="00031BAF"/>
    <w:rsid w:val="00032DA0"/>
    <w:rsid w:val="000445AB"/>
    <w:rsid w:val="00052617"/>
    <w:rsid w:val="00055B7B"/>
    <w:rsid w:val="00062E9C"/>
    <w:rsid w:val="000633F2"/>
    <w:rsid w:val="000637D6"/>
    <w:rsid w:val="00065380"/>
    <w:rsid w:val="000667F6"/>
    <w:rsid w:val="00067CEF"/>
    <w:rsid w:val="00080D33"/>
    <w:rsid w:val="00085ACE"/>
    <w:rsid w:val="00091394"/>
    <w:rsid w:val="000A2819"/>
    <w:rsid w:val="000A2BFE"/>
    <w:rsid w:val="000A7F15"/>
    <w:rsid w:val="000B293E"/>
    <w:rsid w:val="000D4947"/>
    <w:rsid w:val="000E36AD"/>
    <w:rsid w:val="000E774E"/>
    <w:rsid w:val="000F08F2"/>
    <w:rsid w:val="000F3CC0"/>
    <w:rsid w:val="000F3DE3"/>
    <w:rsid w:val="000F5656"/>
    <w:rsid w:val="00103E21"/>
    <w:rsid w:val="00113651"/>
    <w:rsid w:val="00116ACA"/>
    <w:rsid w:val="001234C9"/>
    <w:rsid w:val="00123E18"/>
    <w:rsid w:val="00131ED6"/>
    <w:rsid w:val="00132291"/>
    <w:rsid w:val="00134669"/>
    <w:rsid w:val="00134715"/>
    <w:rsid w:val="00136A58"/>
    <w:rsid w:val="00141DF5"/>
    <w:rsid w:val="001443AF"/>
    <w:rsid w:val="00145408"/>
    <w:rsid w:val="00145F82"/>
    <w:rsid w:val="00147EAE"/>
    <w:rsid w:val="00150DA1"/>
    <w:rsid w:val="0015153D"/>
    <w:rsid w:val="001554F1"/>
    <w:rsid w:val="001558AA"/>
    <w:rsid w:val="00156983"/>
    <w:rsid w:val="001653F6"/>
    <w:rsid w:val="001667A4"/>
    <w:rsid w:val="001675F6"/>
    <w:rsid w:val="001676CA"/>
    <w:rsid w:val="0018166D"/>
    <w:rsid w:val="00186AE7"/>
    <w:rsid w:val="0018745F"/>
    <w:rsid w:val="0019532F"/>
    <w:rsid w:val="001A3ED2"/>
    <w:rsid w:val="001A4C9F"/>
    <w:rsid w:val="001B6DDE"/>
    <w:rsid w:val="001C414A"/>
    <w:rsid w:val="001C4278"/>
    <w:rsid w:val="001D2B57"/>
    <w:rsid w:val="001D3363"/>
    <w:rsid w:val="001D5C1A"/>
    <w:rsid w:val="001D61E1"/>
    <w:rsid w:val="001D7614"/>
    <w:rsid w:val="001E0AD4"/>
    <w:rsid w:val="001F3AFA"/>
    <w:rsid w:val="001F4831"/>
    <w:rsid w:val="001F6F2F"/>
    <w:rsid w:val="001F7F18"/>
    <w:rsid w:val="002027B1"/>
    <w:rsid w:val="002043CB"/>
    <w:rsid w:val="00207101"/>
    <w:rsid w:val="00210B49"/>
    <w:rsid w:val="00213AC8"/>
    <w:rsid w:val="00217893"/>
    <w:rsid w:val="00222C6C"/>
    <w:rsid w:val="00223A63"/>
    <w:rsid w:val="00225C9E"/>
    <w:rsid w:val="00231D57"/>
    <w:rsid w:val="00232344"/>
    <w:rsid w:val="0023296E"/>
    <w:rsid w:val="00240920"/>
    <w:rsid w:val="00244FE5"/>
    <w:rsid w:val="002504C7"/>
    <w:rsid w:val="0025202F"/>
    <w:rsid w:val="00252DAF"/>
    <w:rsid w:val="00253FF8"/>
    <w:rsid w:val="00254C46"/>
    <w:rsid w:val="002657E1"/>
    <w:rsid w:val="00280BC7"/>
    <w:rsid w:val="00283856"/>
    <w:rsid w:val="002844EC"/>
    <w:rsid w:val="00286EAD"/>
    <w:rsid w:val="00292D58"/>
    <w:rsid w:val="00293B73"/>
    <w:rsid w:val="002A3A69"/>
    <w:rsid w:val="002B2420"/>
    <w:rsid w:val="002C2868"/>
    <w:rsid w:val="002C314C"/>
    <w:rsid w:val="002C4B42"/>
    <w:rsid w:val="002C6731"/>
    <w:rsid w:val="002C6F9A"/>
    <w:rsid w:val="002D2EC3"/>
    <w:rsid w:val="002D34BF"/>
    <w:rsid w:val="002D5626"/>
    <w:rsid w:val="002D5727"/>
    <w:rsid w:val="002D6868"/>
    <w:rsid w:val="002D69A1"/>
    <w:rsid w:val="002E3F86"/>
    <w:rsid w:val="002F497A"/>
    <w:rsid w:val="002F76F9"/>
    <w:rsid w:val="00300528"/>
    <w:rsid w:val="00303BFE"/>
    <w:rsid w:val="00304990"/>
    <w:rsid w:val="00312CFD"/>
    <w:rsid w:val="00314045"/>
    <w:rsid w:val="00315A7B"/>
    <w:rsid w:val="00316BF5"/>
    <w:rsid w:val="00322096"/>
    <w:rsid w:val="00324524"/>
    <w:rsid w:val="0032499E"/>
    <w:rsid w:val="00327301"/>
    <w:rsid w:val="00336EEF"/>
    <w:rsid w:val="00337861"/>
    <w:rsid w:val="003436F3"/>
    <w:rsid w:val="00343DA5"/>
    <w:rsid w:val="00346C16"/>
    <w:rsid w:val="00355D39"/>
    <w:rsid w:val="00365C7B"/>
    <w:rsid w:val="00371427"/>
    <w:rsid w:val="00382000"/>
    <w:rsid w:val="003826A5"/>
    <w:rsid w:val="00384DC7"/>
    <w:rsid w:val="003850D6"/>
    <w:rsid w:val="0038770E"/>
    <w:rsid w:val="00390229"/>
    <w:rsid w:val="00392E09"/>
    <w:rsid w:val="003A0202"/>
    <w:rsid w:val="003A09F6"/>
    <w:rsid w:val="003A6C23"/>
    <w:rsid w:val="003B110A"/>
    <w:rsid w:val="003C66BB"/>
    <w:rsid w:val="003D10A9"/>
    <w:rsid w:val="003D2FD6"/>
    <w:rsid w:val="003D4CE0"/>
    <w:rsid w:val="003D52D6"/>
    <w:rsid w:val="003E29F4"/>
    <w:rsid w:val="003F35A4"/>
    <w:rsid w:val="003F439D"/>
    <w:rsid w:val="003F623F"/>
    <w:rsid w:val="004019C5"/>
    <w:rsid w:val="00413C43"/>
    <w:rsid w:val="004155A2"/>
    <w:rsid w:val="0042172B"/>
    <w:rsid w:val="00427A63"/>
    <w:rsid w:val="00432C44"/>
    <w:rsid w:val="00436D73"/>
    <w:rsid w:val="004419E8"/>
    <w:rsid w:val="00445845"/>
    <w:rsid w:val="0045377F"/>
    <w:rsid w:val="00454029"/>
    <w:rsid w:val="0045446E"/>
    <w:rsid w:val="00464B20"/>
    <w:rsid w:val="00471841"/>
    <w:rsid w:val="00474805"/>
    <w:rsid w:val="00495721"/>
    <w:rsid w:val="00497746"/>
    <w:rsid w:val="004A702B"/>
    <w:rsid w:val="004B1299"/>
    <w:rsid w:val="004B274B"/>
    <w:rsid w:val="004B4B74"/>
    <w:rsid w:val="004B7030"/>
    <w:rsid w:val="004B7E8E"/>
    <w:rsid w:val="004C4499"/>
    <w:rsid w:val="004D237E"/>
    <w:rsid w:val="004D4180"/>
    <w:rsid w:val="004E05CE"/>
    <w:rsid w:val="004E7FCE"/>
    <w:rsid w:val="004F14FF"/>
    <w:rsid w:val="00500A8C"/>
    <w:rsid w:val="00503B54"/>
    <w:rsid w:val="005057A1"/>
    <w:rsid w:val="00510921"/>
    <w:rsid w:val="00515BC9"/>
    <w:rsid w:val="00516DBF"/>
    <w:rsid w:val="00517A2F"/>
    <w:rsid w:val="00521102"/>
    <w:rsid w:val="0052303B"/>
    <w:rsid w:val="005240EB"/>
    <w:rsid w:val="005367F3"/>
    <w:rsid w:val="005437BE"/>
    <w:rsid w:val="00543D89"/>
    <w:rsid w:val="00551EBC"/>
    <w:rsid w:val="00557FA1"/>
    <w:rsid w:val="00564215"/>
    <w:rsid w:val="0057027F"/>
    <w:rsid w:val="00571739"/>
    <w:rsid w:val="0057603D"/>
    <w:rsid w:val="0057754C"/>
    <w:rsid w:val="00577605"/>
    <w:rsid w:val="00582227"/>
    <w:rsid w:val="00582B63"/>
    <w:rsid w:val="00583BC5"/>
    <w:rsid w:val="005933A7"/>
    <w:rsid w:val="0059739F"/>
    <w:rsid w:val="005A4AFE"/>
    <w:rsid w:val="005A50E5"/>
    <w:rsid w:val="005B22B4"/>
    <w:rsid w:val="005C3752"/>
    <w:rsid w:val="005C3E65"/>
    <w:rsid w:val="005D2109"/>
    <w:rsid w:val="005E4302"/>
    <w:rsid w:val="006029C8"/>
    <w:rsid w:val="00613133"/>
    <w:rsid w:val="006144FA"/>
    <w:rsid w:val="00622128"/>
    <w:rsid w:val="006230A4"/>
    <w:rsid w:val="0063022D"/>
    <w:rsid w:val="006318C2"/>
    <w:rsid w:val="00631EF4"/>
    <w:rsid w:val="006323B7"/>
    <w:rsid w:val="0063526A"/>
    <w:rsid w:val="006363C4"/>
    <w:rsid w:val="00653550"/>
    <w:rsid w:val="00654C27"/>
    <w:rsid w:val="0066561D"/>
    <w:rsid w:val="00666DF2"/>
    <w:rsid w:val="00672E44"/>
    <w:rsid w:val="00673FA6"/>
    <w:rsid w:val="006749A6"/>
    <w:rsid w:val="006756CC"/>
    <w:rsid w:val="00675BB2"/>
    <w:rsid w:val="00680B22"/>
    <w:rsid w:val="0068165A"/>
    <w:rsid w:val="00694893"/>
    <w:rsid w:val="0069647B"/>
    <w:rsid w:val="00697488"/>
    <w:rsid w:val="006A1109"/>
    <w:rsid w:val="006A620A"/>
    <w:rsid w:val="006A777A"/>
    <w:rsid w:val="006C460B"/>
    <w:rsid w:val="006C7204"/>
    <w:rsid w:val="006D64D1"/>
    <w:rsid w:val="006E176E"/>
    <w:rsid w:val="006F08D9"/>
    <w:rsid w:val="006F2920"/>
    <w:rsid w:val="00700363"/>
    <w:rsid w:val="00700C30"/>
    <w:rsid w:val="0070144B"/>
    <w:rsid w:val="007031A4"/>
    <w:rsid w:val="00703EE8"/>
    <w:rsid w:val="00704DF4"/>
    <w:rsid w:val="00706934"/>
    <w:rsid w:val="0071322F"/>
    <w:rsid w:val="00720704"/>
    <w:rsid w:val="00724280"/>
    <w:rsid w:val="0072466A"/>
    <w:rsid w:val="00733B34"/>
    <w:rsid w:val="00736C49"/>
    <w:rsid w:val="00744CEE"/>
    <w:rsid w:val="00761B42"/>
    <w:rsid w:val="00767CD8"/>
    <w:rsid w:val="0077354D"/>
    <w:rsid w:val="0077362D"/>
    <w:rsid w:val="00775506"/>
    <w:rsid w:val="007817CA"/>
    <w:rsid w:val="00781D5B"/>
    <w:rsid w:val="00784540"/>
    <w:rsid w:val="00786200"/>
    <w:rsid w:val="00786C4E"/>
    <w:rsid w:val="00792A18"/>
    <w:rsid w:val="00793081"/>
    <w:rsid w:val="007A2C9F"/>
    <w:rsid w:val="007A69BE"/>
    <w:rsid w:val="007B7DA2"/>
    <w:rsid w:val="007C1D0C"/>
    <w:rsid w:val="007C6C55"/>
    <w:rsid w:val="007D088A"/>
    <w:rsid w:val="007D2A9A"/>
    <w:rsid w:val="007E1EA8"/>
    <w:rsid w:val="007E2196"/>
    <w:rsid w:val="007E22F9"/>
    <w:rsid w:val="007F0CAE"/>
    <w:rsid w:val="007F1145"/>
    <w:rsid w:val="007F1C67"/>
    <w:rsid w:val="007F3D9F"/>
    <w:rsid w:val="008045A0"/>
    <w:rsid w:val="008106CC"/>
    <w:rsid w:val="0082231D"/>
    <w:rsid w:val="00823ABD"/>
    <w:rsid w:val="00833B54"/>
    <w:rsid w:val="008352AC"/>
    <w:rsid w:val="00837FD3"/>
    <w:rsid w:val="00840BE2"/>
    <w:rsid w:val="00844468"/>
    <w:rsid w:val="0086763F"/>
    <w:rsid w:val="00872C77"/>
    <w:rsid w:val="0087305A"/>
    <w:rsid w:val="00891DCD"/>
    <w:rsid w:val="00893D6A"/>
    <w:rsid w:val="008948F3"/>
    <w:rsid w:val="00897070"/>
    <w:rsid w:val="00897D72"/>
    <w:rsid w:val="008A0B32"/>
    <w:rsid w:val="008A54DA"/>
    <w:rsid w:val="008C1D4E"/>
    <w:rsid w:val="008C5E8A"/>
    <w:rsid w:val="008C79AC"/>
    <w:rsid w:val="008E00A7"/>
    <w:rsid w:val="008E1CF5"/>
    <w:rsid w:val="008E7DBA"/>
    <w:rsid w:val="008F1735"/>
    <w:rsid w:val="008F652B"/>
    <w:rsid w:val="008F6EAE"/>
    <w:rsid w:val="008F72D4"/>
    <w:rsid w:val="00902F59"/>
    <w:rsid w:val="009041C5"/>
    <w:rsid w:val="00904E20"/>
    <w:rsid w:val="00904FE0"/>
    <w:rsid w:val="009060D2"/>
    <w:rsid w:val="0090611C"/>
    <w:rsid w:val="00906473"/>
    <w:rsid w:val="0090662A"/>
    <w:rsid w:val="00911EBF"/>
    <w:rsid w:val="009151D6"/>
    <w:rsid w:val="00917A06"/>
    <w:rsid w:val="0092268B"/>
    <w:rsid w:val="00930D59"/>
    <w:rsid w:val="009410D8"/>
    <w:rsid w:val="00943E5A"/>
    <w:rsid w:val="009449E2"/>
    <w:rsid w:val="00946F4A"/>
    <w:rsid w:val="0095035F"/>
    <w:rsid w:val="00960CC3"/>
    <w:rsid w:val="00963B38"/>
    <w:rsid w:val="00965449"/>
    <w:rsid w:val="00972809"/>
    <w:rsid w:val="0097296E"/>
    <w:rsid w:val="00973722"/>
    <w:rsid w:val="00984210"/>
    <w:rsid w:val="00985387"/>
    <w:rsid w:val="009969FC"/>
    <w:rsid w:val="009A187A"/>
    <w:rsid w:val="009A218F"/>
    <w:rsid w:val="009A7C18"/>
    <w:rsid w:val="009B2060"/>
    <w:rsid w:val="009B47B9"/>
    <w:rsid w:val="009C2C28"/>
    <w:rsid w:val="009C7811"/>
    <w:rsid w:val="009D1D95"/>
    <w:rsid w:val="009D2982"/>
    <w:rsid w:val="009E3171"/>
    <w:rsid w:val="009F0297"/>
    <w:rsid w:val="009F0516"/>
    <w:rsid w:val="009F07C5"/>
    <w:rsid w:val="009F0D1E"/>
    <w:rsid w:val="00A00CEC"/>
    <w:rsid w:val="00A010B7"/>
    <w:rsid w:val="00A02C32"/>
    <w:rsid w:val="00A033B9"/>
    <w:rsid w:val="00A04BB2"/>
    <w:rsid w:val="00A06509"/>
    <w:rsid w:val="00A148DB"/>
    <w:rsid w:val="00A149FE"/>
    <w:rsid w:val="00A15008"/>
    <w:rsid w:val="00A26E82"/>
    <w:rsid w:val="00A31418"/>
    <w:rsid w:val="00A37443"/>
    <w:rsid w:val="00A410C6"/>
    <w:rsid w:val="00A44336"/>
    <w:rsid w:val="00A458DE"/>
    <w:rsid w:val="00A53596"/>
    <w:rsid w:val="00A62CD2"/>
    <w:rsid w:val="00A65DA4"/>
    <w:rsid w:val="00A676EF"/>
    <w:rsid w:val="00A71666"/>
    <w:rsid w:val="00A775D1"/>
    <w:rsid w:val="00A77947"/>
    <w:rsid w:val="00A82E8A"/>
    <w:rsid w:val="00A84D59"/>
    <w:rsid w:val="00A85B6B"/>
    <w:rsid w:val="00A9632D"/>
    <w:rsid w:val="00AA1843"/>
    <w:rsid w:val="00AA2BBB"/>
    <w:rsid w:val="00AA4444"/>
    <w:rsid w:val="00AA5AE9"/>
    <w:rsid w:val="00AB388F"/>
    <w:rsid w:val="00AB50E3"/>
    <w:rsid w:val="00AB6AF1"/>
    <w:rsid w:val="00AC06A3"/>
    <w:rsid w:val="00AC1B4D"/>
    <w:rsid w:val="00AC2A60"/>
    <w:rsid w:val="00AD0A06"/>
    <w:rsid w:val="00AD4398"/>
    <w:rsid w:val="00AD5456"/>
    <w:rsid w:val="00AE31C8"/>
    <w:rsid w:val="00AE545F"/>
    <w:rsid w:val="00AF0F34"/>
    <w:rsid w:val="00AF14F4"/>
    <w:rsid w:val="00AF1DBF"/>
    <w:rsid w:val="00AF2960"/>
    <w:rsid w:val="00AF485C"/>
    <w:rsid w:val="00B05BE0"/>
    <w:rsid w:val="00B12772"/>
    <w:rsid w:val="00B21209"/>
    <w:rsid w:val="00B36625"/>
    <w:rsid w:val="00B42FDE"/>
    <w:rsid w:val="00B44C4B"/>
    <w:rsid w:val="00B5314B"/>
    <w:rsid w:val="00B53677"/>
    <w:rsid w:val="00B62C46"/>
    <w:rsid w:val="00B66DB4"/>
    <w:rsid w:val="00B66F0B"/>
    <w:rsid w:val="00B71F6C"/>
    <w:rsid w:val="00B7634A"/>
    <w:rsid w:val="00B76B60"/>
    <w:rsid w:val="00B81496"/>
    <w:rsid w:val="00B83B84"/>
    <w:rsid w:val="00B87AAA"/>
    <w:rsid w:val="00BA287A"/>
    <w:rsid w:val="00BA3E17"/>
    <w:rsid w:val="00BA7B8C"/>
    <w:rsid w:val="00BB01CC"/>
    <w:rsid w:val="00BB06B4"/>
    <w:rsid w:val="00BB1BB9"/>
    <w:rsid w:val="00BB3B64"/>
    <w:rsid w:val="00BB6BE0"/>
    <w:rsid w:val="00BC2781"/>
    <w:rsid w:val="00BC2CD5"/>
    <w:rsid w:val="00BC4A78"/>
    <w:rsid w:val="00BC59FA"/>
    <w:rsid w:val="00BC74D6"/>
    <w:rsid w:val="00BC7F11"/>
    <w:rsid w:val="00BD1515"/>
    <w:rsid w:val="00BD19E8"/>
    <w:rsid w:val="00BD2B38"/>
    <w:rsid w:val="00BD651D"/>
    <w:rsid w:val="00BD65C9"/>
    <w:rsid w:val="00BD693E"/>
    <w:rsid w:val="00BE5D7F"/>
    <w:rsid w:val="00BE7DA3"/>
    <w:rsid w:val="00BF1DF6"/>
    <w:rsid w:val="00C018B3"/>
    <w:rsid w:val="00C06A51"/>
    <w:rsid w:val="00C12069"/>
    <w:rsid w:val="00C1262A"/>
    <w:rsid w:val="00C15250"/>
    <w:rsid w:val="00C15EDF"/>
    <w:rsid w:val="00C2182A"/>
    <w:rsid w:val="00C24F25"/>
    <w:rsid w:val="00C35E88"/>
    <w:rsid w:val="00C507C3"/>
    <w:rsid w:val="00C5406E"/>
    <w:rsid w:val="00C54900"/>
    <w:rsid w:val="00C54F35"/>
    <w:rsid w:val="00C55409"/>
    <w:rsid w:val="00C64C99"/>
    <w:rsid w:val="00C670D8"/>
    <w:rsid w:val="00C7437F"/>
    <w:rsid w:val="00C810CD"/>
    <w:rsid w:val="00C91DE9"/>
    <w:rsid w:val="00C93DD4"/>
    <w:rsid w:val="00CB08D4"/>
    <w:rsid w:val="00CB51E4"/>
    <w:rsid w:val="00CC134D"/>
    <w:rsid w:val="00CC4CDF"/>
    <w:rsid w:val="00CD5E54"/>
    <w:rsid w:val="00CE2A29"/>
    <w:rsid w:val="00CF74A5"/>
    <w:rsid w:val="00D00C08"/>
    <w:rsid w:val="00D072EE"/>
    <w:rsid w:val="00D0753D"/>
    <w:rsid w:val="00D11C55"/>
    <w:rsid w:val="00D128FE"/>
    <w:rsid w:val="00D16F05"/>
    <w:rsid w:val="00D208F2"/>
    <w:rsid w:val="00D239F7"/>
    <w:rsid w:val="00D2571C"/>
    <w:rsid w:val="00D338CB"/>
    <w:rsid w:val="00D35779"/>
    <w:rsid w:val="00D3711A"/>
    <w:rsid w:val="00D41562"/>
    <w:rsid w:val="00D43896"/>
    <w:rsid w:val="00D440EC"/>
    <w:rsid w:val="00D6151F"/>
    <w:rsid w:val="00D717F6"/>
    <w:rsid w:val="00D75568"/>
    <w:rsid w:val="00D83D4E"/>
    <w:rsid w:val="00D83E74"/>
    <w:rsid w:val="00D90C35"/>
    <w:rsid w:val="00D918B2"/>
    <w:rsid w:val="00D92588"/>
    <w:rsid w:val="00D92DD4"/>
    <w:rsid w:val="00D94F3D"/>
    <w:rsid w:val="00DA742C"/>
    <w:rsid w:val="00DB1E7A"/>
    <w:rsid w:val="00DB20DF"/>
    <w:rsid w:val="00DB588F"/>
    <w:rsid w:val="00DC7CB5"/>
    <w:rsid w:val="00DD5C62"/>
    <w:rsid w:val="00DD7F90"/>
    <w:rsid w:val="00DE47EA"/>
    <w:rsid w:val="00DE5048"/>
    <w:rsid w:val="00DF1123"/>
    <w:rsid w:val="00E00651"/>
    <w:rsid w:val="00E162B9"/>
    <w:rsid w:val="00E20EA9"/>
    <w:rsid w:val="00E23FD8"/>
    <w:rsid w:val="00E344AF"/>
    <w:rsid w:val="00E34821"/>
    <w:rsid w:val="00E5509D"/>
    <w:rsid w:val="00E62877"/>
    <w:rsid w:val="00E71371"/>
    <w:rsid w:val="00E75CC0"/>
    <w:rsid w:val="00E76B72"/>
    <w:rsid w:val="00E8413D"/>
    <w:rsid w:val="00E94039"/>
    <w:rsid w:val="00E9481C"/>
    <w:rsid w:val="00E96F5C"/>
    <w:rsid w:val="00EA0E58"/>
    <w:rsid w:val="00EA755B"/>
    <w:rsid w:val="00EB4A55"/>
    <w:rsid w:val="00EC61FF"/>
    <w:rsid w:val="00ED260E"/>
    <w:rsid w:val="00ED54BF"/>
    <w:rsid w:val="00ED7EF0"/>
    <w:rsid w:val="00EE414D"/>
    <w:rsid w:val="00EE44D5"/>
    <w:rsid w:val="00EF126F"/>
    <w:rsid w:val="00EF362E"/>
    <w:rsid w:val="00F019BD"/>
    <w:rsid w:val="00F03AF1"/>
    <w:rsid w:val="00F04C79"/>
    <w:rsid w:val="00F04FCF"/>
    <w:rsid w:val="00F12A84"/>
    <w:rsid w:val="00F1334B"/>
    <w:rsid w:val="00F21805"/>
    <w:rsid w:val="00F21F29"/>
    <w:rsid w:val="00F257A6"/>
    <w:rsid w:val="00F27409"/>
    <w:rsid w:val="00F347B4"/>
    <w:rsid w:val="00F42131"/>
    <w:rsid w:val="00F45AAD"/>
    <w:rsid w:val="00F50CD9"/>
    <w:rsid w:val="00F54DC6"/>
    <w:rsid w:val="00F65738"/>
    <w:rsid w:val="00F7286D"/>
    <w:rsid w:val="00F77306"/>
    <w:rsid w:val="00F83C14"/>
    <w:rsid w:val="00F84685"/>
    <w:rsid w:val="00F91763"/>
    <w:rsid w:val="00FA309C"/>
    <w:rsid w:val="00FA6E5C"/>
    <w:rsid w:val="00FC1E27"/>
    <w:rsid w:val="00FD16E8"/>
    <w:rsid w:val="00FE1A18"/>
    <w:rsid w:val="00FE5064"/>
    <w:rsid w:val="00FF1473"/>
    <w:rsid w:val="00FF1F05"/>
    <w:rsid w:val="00FF2686"/>
    <w:rsid w:val="00FF4112"/>
    <w:rsid w:val="00FF7663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F0C6"/>
  <w15:chartTrackingRefBased/>
  <w15:docId w15:val="{59FC0757-8502-4343-86B4-6DDE13A4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03B"/>
    <w:rPr>
      <w:rFonts w:ascii="Times New Roman" w:eastAsiaTheme="minorEastAsia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52303B"/>
    <w:pPr>
      <w:spacing w:before="225" w:after="225" w:line="240" w:lineRule="atLeast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2303B"/>
    <w:rPr>
      <w:rFonts w:ascii="Times New Roman" w:eastAsiaTheme="minorEastAsia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2303B"/>
    <w:rPr>
      <w:strike w:val="0"/>
      <w:dstrike w:val="0"/>
      <w:color w:val="333333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52303B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230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30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03B"/>
    <w:rPr>
      <w:rFonts w:ascii="Times New Roman" w:eastAsiaTheme="minorEastAsia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30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03B"/>
    <w:rPr>
      <w:rFonts w:ascii="Times New Roman" w:eastAsiaTheme="minorEastAsia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2303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64C9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377F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897070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20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customStyle="1" w:styleId="Contenutotabella">
    <w:name w:val="Contenuto tabella"/>
    <w:basedOn w:val="Normale"/>
    <w:uiPriority w:val="99"/>
    <w:semiHidden/>
    <w:qFormat/>
    <w:rsid w:val="00D338CB"/>
    <w:pPr>
      <w:suppressLineNumbers/>
      <w:spacing w:after="160" w:line="256" w:lineRule="auto"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D338CB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steelinformatic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rivacy@steelinformatica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3" ma:contentTypeDescription="Creare un nuovo documento." ma:contentTypeScope="" ma:versionID="a22a4f67d096c14cfb6d4c38cd6a3f14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664749a5f9db216ee338693b5c063f43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Props1.xml><?xml version="1.0" encoding="utf-8"?>
<ds:datastoreItem xmlns:ds="http://schemas.openxmlformats.org/officeDocument/2006/customXml" ds:itemID="{B0575FE4-370C-4F3E-9134-5ACB0A1E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A7103-261D-4983-A062-AADFBE42F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3B2DA-FEE9-4C9E-BF91-9BAA05269C93}">
  <ds:schemaRefs>
    <ds:schemaRef ds:uri="http://schemas.microsoft.com/office/2006/metadata/properties"/>
    <ds:schemaRef ds:uri="http://schemas.microsoft.com/office/infopath/2007/PartnerControls"/>
    <ds:schemaRef ds:uri="f460917e-e54b-4ff3-bc22-f7c2e79131a0"/>
    <ds:schemaRef ds:uri="a6a427b2-4f93-48ce-a9de-a5a4a6d23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Di Timoteo</dc:creator>
  <cp:keywords/>
  <dc:description/>
  <cp:lastModifiedBy>Ufficio 4</cp:lastModifiedBy>
  <cp:revision>2</cp:revision>
  <dcterms:created xsi:type="dcterms:W3CDTF">2025-08-13T07:57:00Z</dcterms:created>
  <dcterms:modified xsi:type="dcterms:W3CDTF">2025-08-13T07:57:00Z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  <property fmtid="{D5CDD505-2E9C-101B-9397-08002B2CF9AE}" pid="3" name="MediaServiceImageTags">
    <vt:lpwstr/>
  </property>
</Properties>
</file>